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0D0" w:rsidRDefault="00223117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ChromaStar</w:t>
      </w:r>
      <w:proofErr w:type="spellEnd"/>
      <w:r w:rsidR="00771F0D">
        <w:rPr>
          <w:b/>
          <w:sz w:val="28"/>
          <w:szCs w:val="28"/>
        </w:rPr>
        <w:t xml:space="preserve"> l</w:t>
      </w:r>
      <w:r w:rsidR="00CA30D0" w:rsidRPr="00CA30D0">
        <w:rPr>
          <w:b/>
          <w:sz w:val="28"/>
          <w:szCs w:val="28"/>
        </w:rPr>
        <w:t>ab</w:t>
      </w:r>
      <w:r w:rsidR="00534CEF">
        <w:rPr>
          <w:b/>
          <w:sz w:val="28"/>
          <w:szCs w:val="28"/>
        </w:rPr>
        <w:t xml:space="preserve"> 7</w:t>
      </w:r>
      <w:r w:rsidR="00CA30D0" w:rsidRPr="00CA30D0">
        <w:rPr>
          <w:b/>
          <w:sz w:val="28"/>
          <w:szCs w:val="28"/>
        </w:rPr>
        <w:t>: The simple curve-of-growth (COG) of a spectral line</w:t>
      </w:r>
    </w:p>
    <w:p w:rsidR="00725FD0" w:rsidRPr="00725FD0" w:rsidRDefault="00725FD0">
      <w:pPr>
        <w:rPr>
          <w:sz w:val="24"/>
          <w:szCs w:val="24"/>
        </w:rPr>
      </w:pPr>
      <w:r w:rsidRPr="00B64FD7">
        <w:rPr>
          <w:sz w:val="24"/>
          <w:szCs w:val="24"/>
        </w:rPr>
        <w:t>Ian Short, Department of Astronomy &amp; Physics, Saint Mary’s University</w:t>
      </w:r>
    </w:p>
    <w:p w:rsidR="00C070D9" w:rsidRPr="00771F0D" w:rsidRDefault="00C070D9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LeveL</w:t>
      </w:r>
      <w:proofErr w:type="spellEnd"/>
      <w:r>
        <w:rPr>
          <w:b/>
          <w:sz w:val="28"/>
          <w:szCs w:val="28"/>
        </w:rPr>
        <w:t xml:space="preserve">:  </w:t>
      </w:r>
      <w:r w:rsidRPr="00C070D9">
        <w:rPr>
          <w:sz w:val="28"/>
          <w:szCs w:val="28"/>
        </w:rPr>
        <w:t xml:space="preserve">Second </w:t>
      </w:r>
      <w:proofErr w:type="gramStart"/>
      <w:r w:rsidRPr="00C070D9">
        <w:rPr>
          <w:sz w:val="28"/>
          <w:szCs w:val="28"/>
        </w:rPr>
        <w:t>year</w:t>
      </w:r>
      <w:proofErr w:type="gramEnd"/>
      <w:r w:rsidRPr="00C070D9">
        <w:rPr>
          <w:sz w:val="28"/>
          <w:szCs w:val="28"/>
        </w:rPr>
        <w:t xml:space="preserve"> University</w:t>
      </w:r>
    </w:p>
    <w:p w:rsidR="00373D16" w:rsidRPr="00373D16" w:rsidRDefault="00373D1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Purpose: </w:t>
      </w:r>
      <w:r>
        <w:rPr>
          <w:sz w:val="24"/>
          <w:szCs w:val="24"/>
        </w:rPr>
        <w:t xml:space="preserve">To make simulated </w:t>
      </w:r>
      <w:r w:rsidRPr="00373D16">
        <w:rPr>
          <w:sz w:val="24"/>
          <w:szCs w:val="24"/>
        </w:rPr>
        <w:t>simple curve</w:t>
      </w:r>
      <w:r>
        <w:rPr>
          <w:sz w:val="24"/>
          <w:szCs w:val="24"/>
        </w:rPr>
        <w:t>s</w:t>
      </w:r>
      <w:r w:rsidRPr="00373D16">
        <w:rPr>
          <w:sz w:val="24"/>
          <w:szCs w:val="24"/>
        </w:rPr>
        <w:t>-of-growth</w:t>
      </w:r>
      <w:r w:rsidRPr="00CA30D0">
        <w:rPr>
          <w:sz w:val="24"/>
          <w:szCs w:val="24"/>
        </w:rPr>
        <w:t xml:space="preserve"> (COG</w:t>
      </w:r>
      <w:r>
        <w:rPr>
          <w:sz w:val="24"/>
          <w:szCs w:val="24"/>
        </w:rPr>
        <w:t xml:space="preserve">s) of </w:t>
      </w:r>
      <w:r w:rsidRPr="00CA30D0">
        <w:rPr>
          <w:sz w:val="24"/>
          <w:szCs w:val="24"/>
        </w:rPr>
        <w:t>spectral line</w:t>
      </w:r>
      <w:r>
        <w:rPr>
          <w:sz w:val="24"/>
          <w:szCs w:val="24"/>
        </w:rPr>
        <w:t>s for atomic transitions of different strength for the Sun, to relate uncertainty in transition strength to uncertainty in derived abundance of the absorbing species, and to understand how to use a COG to measure spectroscopic abundance to determine the chemical composition of a star.</w:t>
      </w:r>
    </w:p>
    <w:p w:rsidR="00CA30D0" w:rsidRDefault="00CA30D0">
      <w:pPr>
        <w:rPr>
          <w:sz w:val="24"/>
          <w:szCs w:val="24"/>
        </w:rPr>
      </w:pPr>
      <w:proofErr w:type="gramStart"/>
      <w:r w:rsidRPr="00CA30D0">
        <w:rPr>
          <w:b/>
          <w:sz w:val="24"/>
          <w:szCs w:val="24"/>
        </w:rPr>
        <w:t xml:space="preserve">Background:  </w:t>
      </w:r>
      <w:r w:rsidRPr="00CA30D0">
        <w:rPr>
          <w:sz w:val="24"/>
          <w:szCs w:val="24"/>
        </w:rPr>
        <w:t xml:space="preserve">The </w:t>
      </w:r>
      <w:r w:rsidRPr="00CA30D0">
        <w:rPr>
          <w:i/>
          <w:sz w:val="24"/>
          <w:szCs w:val="24"/>
        </w:rPr>
        <w:t>simple</w:t>
      </w:r>
      <w:r w:rsidRPr="00CA30D0">
        <w:rPr>
          <w:sz w:val="24"/>
          <w:szCs w:val="24"/>
        </w:rPr>
        <w:t xml:space="preserve"> </w:t>
      </w:r>
      <w:r w:rsidRPr="00CA30D0">
        <w:rPr>
          <w:i/>
          <w:sz w:val="24"/>
          <w:szCs w:val="24"/>
        </w:rPr>
        <w:t>curve-of-growth</w:t>
      </w:r>
      <w:r w:rsidRPr="00CA30D0">
        <w:rPr>
          <w:sz w:val="24"/>
          <w:szCs w:val="24"/>
        </w:rPr>
        <w:t xml:space="preserve"> (COG) of a spectral line is a plot of the </w:t>
      </w:r>
      <w:r w:rsidR="00E90589">
        <w:rPr>
          <w:sz w:val="24"/>
          <w:szCs w:val="24"/>
        </w:rPr>
        <w:t xml:space="preserve">                    </w:t>
      </w:r>
      <w:r w:rsidRPr="00CA30D0">
        <w:rPr>
          <w:sz w:val="24"/>
          <w:szCs w:val="24"/>
        </w:rPr>
        <w:t>log</w:t>
      </w:r>
      <w:r w:rsidRPr="00CA30D0">
        <w:rPr>
          <w:sz w:val="24"/>
          <w:szCs w:val="24"/>
          <w:vertAlign w:val="subscript"/>
        </w:rPr>
        <w:t>10</w:t>
      </w:r>
      <w:r w:rsidRPr="00CA30D0">
        <w:rPr>
          <w:sz w:val="24"/>
          <w:szCs w:val="24"/>
        </w:rPr>
        <w:t xml:space="preserve"> </w:t>
      </w:r>
      <w:proofErr w:type="spellStart"/>
      <w:r w:rsidRPr="00CA30D0">
        <w:rPr>
          <w:i/>
          <w:sz w:val="24"/>
          <w:szCs w:val="24"/>
        </w:rPr>
        <w:t>W</w:t>
      </w:r>
      <w:r w:rsidRPr="00CA30D0">
        <w:rPr>
          <w:i/>
          <w:sz w:val="24"/>
          <w:szCs w:val="24"/>
          <w:vertAlign w:val="subscript"/>
        </w:rPr>
        <w:t>λ</w:t>
      </w:r>
      <w:proofErr w:type="spellEnd"/>
      <w:r w:rsidRPr="00CA30D0">
        <w:rPr>
          <w:i/>
          <w:sz w:val="24"/>
          <w:szCs w:val="24"/>
        </w:rPr>
        <w:t>(</w:t>
      </w:r>
      <w:r w:rsidRPr="00CA30D0">
        <w:rPr>
          <w:sz w:val="24"/>
          <w:szCs w:val="24"/>
        </w:rPr>
        <w:t>log</w:t>
      </w:r>
      <w:r w:rsidRPr="00CA30D0">
        <w:rPr>
          <w:sz w:val="24"/>
          <w:szCs w:val="24"/>
          <w:vertAlign w:val="subscript"/>
        </w:rPr>
        <w:t>10</w:t>
      </w:r>
      <w:r w:rsidRPr="00CA30D0">
        <w:rPr>
          <w:i/>
          <w:sz w:val="24"/>
          <w:szCs w:val="24"/>
        </w:rPr>
        <w:t xml:space="preserve"> </w:t>
      </w:r>
      <w:r w:rsidR="001025AE">
        <w:rPr>
          <w:i/>
          <w:sz w:val="24"/>
          <w:szCs w:val="24"/>
        </w:rPr>
        <w:t>&lt;</w:t>
      </w:r>
      <w:proofErr w:type="spellStart"/>
      <w:r w:rsidR="001025AE">
        <w:rPr>
          <w:i/>
          <w:sz w:val="24"/>
          <w:szCs w:val="24"/>
        </w:rPr>
        <w:t>n</w:t>
      </w:r>
      <w:r>
        <w:rPr>
          <w:sz w:val="24"/>
          <w:szCs w:val="24"/>
          <w:vertAlign w:val="subscript"/>
        </w:rPr>
        <w:t>i</w:t>
      </w:r>
      <w:proofErr w:type="spellEnd"/>
      <w:r w:rsidR="001025AE">
        <w:rPr>
          <w:i/>
          <w:sz w:val="24"/>
          <w:szCs w:val="24"/>
        </w:rPr>
        <w:t>&gt;)</w:t>
      </w:r>
      <w:r w:rsidRPr="00CA30D0">
        <w:rPr>
          <w:i/>
          <w:sz w:val="24"/>
          <w:szCs w:val="24"/>
        </w:rPr>
        <w:t xml:space="preserve"> </w:t>
      </w:r>
      <w:r w:rsidRPr="00CA30D0">
        <w:rPr>
          <w:sz w:val="24"/>
          <w:szCs w:val="24"/>
        </w:rPr>
        <w:t>re</w:t>
      </w:r>
      <w:r>
        <w:rPr>
          <w:sz w:val="24"/>
          <w:szCs w:val="24"/>
        </w:rPr>
        <w:t xml:space="preserve">lation for an individual spectral line, where </w:t>
      </w:r>
      <w:proofErr w:type="spellStart"/>
      <w:r w:rsidRPr="00CA30D0">
        <w:rPr>
          <w:i/>
          <w:sz w:val="24"/>
          <w:szCs w:val="24"/>
        </w:rPr>
        <w:t>W</w:t>
      </w:r>
      <w:r w:rsidRPr="00CA30D0">
        <w:rPr>
          <w:i/>
          <w:sz w:val="24"/>
          <w:szCs w:val="24"/>
          <w:vertAlign w:val="subscript"/>
        </w:rPr>
        <w:t>λ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is the </w:t>
      </w:r>
      <w:r>
        <w:rPr>
          <w:i/>
          <w:sz w:val="24"/>
          <w:szCs w:val="24"/>
        </w:rPr>
        <w:t>equivalent width</w:t>
      </w:r>
      <w:r>
        <w:rPr>
          <w:sz w:val="24"/>
          <w:szCs w:val="24"/>
        </w:rPr>
        <w:t xml:space="preserve"> of the line (in mA) </w:t>
      </w:r>
      <w:r w:rsidR="009B7A42">
        <w:rPr>
          <w:sz w:val="24"/>
          <w:szCs w:val="24"/>
        </w:rPr>
        <w:t xml:space="preserve">as </w:t>
      </w:r>
      <w:r>
        <w:rPr>
          <w:sz w:val="24"/>
          <w:szCs w:val="24"/>
        </w:rPr>
        <w:t xml:space="preserve">determined from spectroscopy, and </w:t>
      </w:r>
      <w:r w:rsidR="001025AE" w:rsidRPr="001025AE">
        <w:rPr>
          <w:i/>
          <w:sz w:val="24"/>
          <w:szCs w:val="24"/>
        </w:rPr>
        <w:t>&lt;</w:t>
      </w:r>
      <w:proofErr w:type="spellStart"/>
      <w:r w:rsidR="001025AE">
        <w:rPr>
          <w:i/>
          <w:sz w:val="24"/>
          <w:szCs w:val="24"/>
        </w:rPr>
        <w:t>n</w:t>
      </w:r>
      <w:r>
        <w:rPr>
          <w:sz w:val="24"/>
          <w:szCs w:val="24"/>
          <w:vertAlign w:val="subscript"/>
        </w:rPr>
        <w:t>i</w:t>
      </w:r>
      <w:proofErr w:type="spellEnd"/>
      <w:r w:rsidR="001025AE" w:rsidRPr="001025AE">
        <w:rPr>
          <w:i/>
          <w:sz w:val="24"/>
          <w:szCs w:val="24"/>
        </w:rPr>
        <w:t>&gt;</w:t>
      </w:r>
      <w:r w:rsidR="001025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is the number density of the absorbing species </w:t>
      </w:r>
      <w:r w:rsidR="007B055A">
        <w:rPr>
          <w:sz w:val="24"/>
          <w:szCs w:val="24"/>
        </w:rPr>
        <w:t>(in cm</w:t>
      </w:r>
      <w:r w:rsidR="007B055A">
        <w:rPr>
          <w:sz w:val="24"/>
          <w:szCs w:val="24"/>
          <w:vertAlign w:val="superscript"/>
        </w:rPr>
        <w:t>-3</w:t>
      </w:r>
      <w:r w:rsidR="007B055A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in </w:t>
      </w:r>
      <w:r w:rsidR="007B055A">
        <w:rPr>
          <w:sz w:val="24"/>
          <w:szCs w:val="24"/>
        </w:rPr>
        <w:t>the lower energy level</w:t>
      </w:r>
      <w:r w:rsidR="00E90589">
        <w:rPr>
          <w:sz w:val="24"/>
          <w:szCs w:val="24"/>
        </w:rPr>
        <w:t xml:space="preserve">, </w:t>
      </w:r>
      <w:proofErr w:type="spellStart"/>
      <w:r w:rsidR="00E90589">
        <w:rPr>
          <w:i/>
          <w:sz w:val="24"/>
          <w:szCs w:val="24"/>
        </w:rPr>
        <w:t>i</w:t>
      </w:r>
      <w:proofErr w:type="spellEnd"/>
      <w:r w:rsidR="00E90589">
        <w:rPr>
          <w:sz w:val="24"/>
          <w:szCs w:val="24"/>
        </w:rPr>
        <w:t xml:space="preserve">, </w:t>
      </w:r>
      <w:r w:rsidR="007B055A">
        <w:rPr>
          <w:sz w:val="24"/>
          <w:szCs w:val="24"/>
        </w:rPr>
        <w:t>of the corresponding atomic line transition</w:t>
      </w:r>
      <w:r w:rsidR="00E90589">
        <w:rPr>
          <w:sz w:val="24"/>
          <w:szCs w:val="24"/>
        </w:rPr>
        <w:t xml:space="preserve"> </w:t>
      </w:r>
      <w:r w:rsidR="001025AE">
        <w:rPr>
          <w:sz w:val="24"/>
          <w:szCs w:val="24"/>
        </w:rPr>
        <w:t xml:space="preserve">averaged over column depth in the star’s atmosphere </w:t>
      </w:r>
      <w:r w:rsidR="004130BB">
        <w:rPr>
          <w:sz w:val="24"/>
          <w:szCs w:val="24"/>
        </w:rPr>
        <w:t>(</w:t>
      </w:r>
      <w:r w:rsidR="004130BB" w:rsidRPr="004130BB">
        <w:rPr>
          <w:i/>
          <w:sz w:val="24"/>
          <w:szCs w:val="24"/>
        </w:rPr>
        <w:t>note</w:t>
      </w:r>
      <w:r w:rsidR="004130BB">
        <w:rPr>
          <w:sz w:val="24"/>
          <w:szCs w:val="24"/>
        </w:rPr>
        <w:t xml:space="preserve"> that both the abscissa and the ordinate are logarithmic).</w:t>
      </w:r>
      <w:proofErr w:type="gramEnd"/>
      <w:r w:rsidR="004130BB">
        <w:rPr>
          <w:sz w:val="24"/>
          <w:szCs w:val="24"/>
        </w:rPr>
        <w:t xml:space="preserve">  </w:t>
      </w:r>
      <w:r w:rsidR="0049603A">
        <w:rPr>
          <w:sz w:val="24"/>
          <w:szCs w:val="24"/>
        </w:rPr>
        <w:t xml:space="preserve">The </w:t>
      </w:r>
      <w:r w:rsidR="0049603A">
        <w:rPr>
          <w:i/>
          <w:sz w:val="24"/>
          <w:szCs w:val="24"/>
        </w:rPr>
        <w:t>shape</w:t>
      </w:r>
      <w:r w:rsidR="0049603A">
        <w:rPr>
          <w:sz w:val="24"/>
          <w:szCs w:val="24"/>
        </w:rPr>
        <w:t xml:space="preserve"> of the COG is important for understanding the different strength regimes of spectral lines</w:t>
      </w:r>
      <w:r w:rsidR="00771F0D">
        <w:rPr>
          <w:sz w:val="24"/>
          <w:szCs w:val="24"/>
        </w:rPr>
        <w:t>,</w:t>
      </w:r>
      <w:r w:rsidR="0049603A">
        <w:rPr>
          <w:sz w:val="24"/>
          <w:szCs w:val="24"/>
        </w:rPr>
        <w:t xml:space="preserve"> and for usi</w:t>
      </w:r>
      <w:r w:rsidR="00552B10">
        <w:rPr>
          <w:sz w:val="24"/>
          <w:szCs w:val="24"/>
        </w:rPr>
        <w:t>ng the COG effectively</w:t>
      </w:r>
      <w:r w:rsidR="0049603A">
        <w:rPr>
          <w:sz w:val="24"/>
          <w:szCs w:val="24"/>
        </w:rPr>
        <w:t xml:space="preserve">.  </w:t>
      </w:r>
      <w:r w:rsidR="001025AE">
        <w:rPr>
          <w:sz w:val="24"/>
          <w:szCs w:val="24"/>
        </w:rPr>
        <w:t xml:space="preserve">If the COG of a particular line is known in advance, then a measurement of </w:t>
      </w:r>
      <w:proofErr w:type="spellStart"/>
      <w:r w:rsidR="001025AE" w:rsidRPr="00CA30D0">
        <w:rPr>
          <w:i/>
          <w:sz w:val="24"/>
          <w:szCs w:val="24"/>
        </w:rPr>
        <w:t>W</w:t>
      </w:r>
      <w:r w:rsidR="001025AE" w:rsidRPr="00CA30D0">
        <w:rPr>
          <w:i/>
          <w:sz w:val="24"/>
          <w:szCs w:val="24"/>
          <w:vertAlign w:val="subscript"/>
        </w:rPr>
        <w:t>λ</w:t>
      </w:r>
      <w:proofErr w:type="spellEnd"/>
      <w:r w:rsidR="001025AE">
        <w:rPr>
          <w:i/>
          <w:sz w:val="24"/>
          <w:szCs w:val="24"/>
        </w:rPr>
        <w:t xml:space="preserve"> </w:t>
      </w:r>
      <w:r w:rsidR="001025AE">
        <w:rPr>
          <w:sz w:val="24"/>
          <w:szCs w:val="24"/>
        </w:rPr>
        <w:t xml:space="preserve">can be used to determine </w:t>
      </w:r>
      <w:r w:rsidR="001025AE" w:rsidRPr="001025AE">
        <w:rPr>
          <w:i/>
          <w:sz w:val="24"/>
          <w:szCs w:val="24"/>
        </w:rPr>
        <w:t>&lt;</w:t>
      </w:r>
      <w:proofErr w:type="spellStart"/>
      <w:proofErr w:type="gramStart"/>
      <w:r w:rsidR="001025AE">
        <w:rPr>
          <w:i/>
          <w:sz w:val="24"/>
          <w:szCs w:val="24"/>
        </w:rPr>
        <w:t>n</w:t>
      </w:r>
      <w:r w:rsidR="001025AE">
        <w:rPr>
          <w:sz w:val="24"/>
          <w:szCs w:val="24"/>
          <w:vertAlign w:val="subscript"/>
        </w:rPr>
        <w:t>i</w:t>
      </w:r>
      <w:proofErr w:type="spellEnd"/>
      <w:proofErr w:type="gramEnd"/>
      <w:r w:rsidR="001025AE" w:rsidRPr="001025AE">
        <w:rPr>
          <w:i/>
          <w:sz w:val="24"/>
          <w:szCs w:val="24"/>
        </w:rPr>
        <w:t>&gt;</w:t>
      </w:r>
      <w:r w:rsidR="00E90589">
        <w:rPr>
          <w:sz w:val="24"/>
          <w:szCs w:val="24"/>
        </w:rPr>
        <w:t xml:space="preserve"> graphically from the COG.</w:t>
      </w:r>
      <w:r w:rsidR="001025AE">
        <w:rPr>
          <w:sz w:val="24"/>
          <w:szCs w:val="24"/>
        </w:rPr>
        <w:t xml:space="preserve">  </w:t>
      </w:r>
      <w:r w:rsidR="005347D4">
        <w:rPr>
          <w:sz w:val="24"/>
          <w:szCs w:val="24"/>
        </w:rPr>
        <w:t xml:space="preserve">Application of the </w:t>
      </w:r>
      <w:r w:rsidR="005347D4" w:rsidRPr="00DE08B4">
        <w:rPr>
          <w:i/>
          <w:sz w:val="24"/>
          <w:szCs w:val="24"/>
        </w:rPr>
        <w:t>Boltzmann</w:t>
      </w:r>
      <w:r w:rsidR="005347D4">
        <w:rPr>
          <w:sz w:val="24"/>
          <w:szCs w:val="24"/>
        </w:rPr>
        <w:t xml:space="preserve"> </w:t>
      </w:r>
      <w:r w:rsidR="00FF7BAB">
        <w:rPr>
          <w:i/>
          <w:sz w:val="24"/>
          <w:szCs w:val="24"/>
        </w:rPr>
        <w:t>equation</w:t>
      </w:r>
      <w:r w:rsidR="005347D4">
        <w:rPr>
          <w:sz w:val="24"/>
          <w:szCs w:val="24"/>
        </w:rPr>
        <w:t xml:space="preserve"> can then lead to </w:t>
      </w:r>
      <w:r w:rsidR="00FF7BAB">
        <w:rPr>
          <w:sz w:val="24"/>
          <w:szCs w:val="24"/>
        </w:rPr>
        <w:t>an estimate</w:t>
      </w:r>
      <w:r w:rsidR="005347D4">
        <w:rPr>
          <w:sz w:val="24"/>
          <w:szCs w:val="24"/>
        </w:rPr>
        <w:t xml:space="preserve"> of</w:t>
      </w:r>
      <w:r w:rsidR="00FF7BAB">
        <w:rPr>
          <w:sz w:val="24"/>
          <w:szCs w:val="24"/>
        </w:rPr>
        <w:t xml:space="preserve"> the column depth average</w:t>
      </w:r>
      <w:r w:rsidR="00DE08B4">
        <w:rPr>
          <w:sz w:val="24"/>
          <w:szCs w:val="24"/>
        </w:rPr>
        <w:t xml:space="preserve"> of the number density</w:t>
      </w:r>
      <w:r w:rsidR="009B7A42">
        <w:rPr>
          <w:sz w:val="24"/>
          <w:szCs w:val="24"/>
        </w:rPr>
        <w:t xml:space="preserve">, </w:t>
      </w:r>
      <w:r w:rsidR="009B7A42" w:rsidRPr="001025AE">
        <w:rPr>
          <w:i/>
          <w:sz w:val="24"/>
          <w:szCs w:val="24"/>
        </w:rPr>
        <w:t>&lt;</w:t>
      </w:r>
      <w:proofErr w:type="spellStart"/>
      <w:r w:rsidR="009B7A42">
        <w:rPr>
          <w:i/>
          <w:sz w:val="24"/>
          <w:szCs w:val="24"/>
        </w:rPr>
        <w:t>N</w:t>
      </w:r>
      <w:r w:rsidR="009B7A42">
        <w:rPr>
          <w:sz w:val="24"/>
          <w:szCs w:val="24"/>
          <w:vertAlign w:val="subscript"/>
        </w:rPr>
        <w:t>k</w:t>
      </w:r>
      <w:proofErr w:type="spellEnd"/>
      <w:r w:rsidR="009B7A42" w:rsidRPr="001025AE">
        <w:rPr>
          <w:i/>
          <w:sz w:val="24"/>
          <w:szCs w:val="24"/>
        </w:rPr>
        <w:t>&gt;</w:t>
      </w:r>
      <w:r w:rsidR="009B7A42">
        <w:rPr>
          <w:sz w:val="24"/>
          <w:szCs w:val="24"/>
        </w:rPr>
        <w:t xml:space="preserve">, </w:t>
      </w:r>
      <w:r w:rsidR="00DE08B4">
        <w:rPr>
          <w:sz w:val="24"/>
          <w:szCs w:val="24"/>
        </w:rPr>
        <w:t>of</w:t>
      </w:r>
      <w:r w:rsidR="009B7A42">
        <w:rPr>
          <w:sz w:val="24"/>
          <w:szCs w:val="24"/>
        </w:rPr>
        <w:t xml:space="preserve"> the corresponding</w:t>
      </w:r>
      <w:r w:rsidR="00DE08B4">
        <w:rPr>
          <w:sz w:val="24"/>
          <w:szCs w:val="24"/>
        </w:rPr>
        <w:t xml:space="preserve"> chemical species </w:t>
      </w:r>
      <w:r w:rsidR="00DE08B4">
        <w:rPr>
          <w:i/>
          <w:sz w:val="24"/>
          <w:szCs w:val="24"/>
        </w:rPr>
        <w:t xml:space="preserve">k </w:t>
      </w:r>
      <w:r w:rsidR="00DE08B4">
        <w:rPr>
          <w:sz w:val="24"/>
          <w:szCs w:val="24"/>
        </w:rPr>
        <w:t>(</w:t>
      </w:r>
      <w:proofErr w:type="spellStart"/>
      <w:r w:rsidR="00DE08B4" w:rsidRPr="00DE08B4">
        <w:rPr>
          <w:i/>
          <w:sz w:val="24"/>
          <w:szCs w:val="24"/>
        </w:rPr>
        <w:t>ie</w:t>
      </w:r>
      <w:proofErr w:type="spellEnd"/>
      <w:r w:rsidR="00DE08B4" w:rsidRPr="00DE08B4">
        <w:rPr>
          <w:i/>
          <w:sz w:val="24"/>
          <w:szCs w:val="24"/>
        </w:rPr>
        <w:t>.</w:t>
      </w:r>
      <w:r w:rsidR="009B7A42">
        <w:rPr>
          <w:sz w:val="24"/>
          <w:szCs w:val="24"/>
        </w:rPr>
        <w:t xml:space="preserve"> of the corresponding</w:t>
      </w:r>
      <w:r w:rsidR="00DE08B4">
        <w:rPr>
          <w:sz w:val="24"/>
          <w:szCs w:val="24"/>
        </w:rPr>
        <w:t xml:space="preserve"> ionization stage), </w:t>
      </w:r>
      <w:r w:rsidR="005347D4">
        <w:rPr>
          <w:sz w:val="24"/>
          <w:szCs w:val="24"/>
        </w:rPr>
        <w:t>and</w:t>
      </w:r>
      <w:r w:rsidR="00FF7BAB">
        <w:rPr>
          <w:sz w:val="24"/>
          <w:szCs w:val="24"/>
        </w:rPr>
        <w:t xml:space="preserve"> </w:t>
      </w:r>
      <w:r w:rsidR="00FF7BAB" w:rsidRPr="00FF7BAB">
        <w:rPr>
          <w:i/>
          <w:sz w:val="24"/>
          <w:szCs w:val="24"/>
        </w:rPr>
        <w:t>then</w:t>
      </w:r>
      <w:r w:rsidR="005347D4" w:rsidRPr="00FF7BAB">
        <w:rPr>
          <w:i/>
          <w:sz w:val="24"/>
          <w:szCs w:val="24"/>
        </w:rPr>
        <w:t xml:space="preserve"> </w:t>
      </w:r>
      <w:r w:rsidR="00FF7BAB">
        <w:rPr>
          <w:sz w:val="24"/>
          <w:szCs w:val="24"/>
        </w:rPr>
        <w:t xml:space="preserve">application of the </w:t>
      </w:r>
      <w:r w:rsidR="00FF7BAB" w:rsidRPr="00DE08B4">
        <w:rPr>
          <w:i/>
          <w:sz w:val="24"/>
          <w:szCs w:val="24"/>
        </w:rPr>
        <w:t xml:space="preserve">Saha </w:t>
      </w:r>
      <w:r w:rsidR="00FF7BAB">
        <w:rPr>
          <w:i/>
          <w:sz w:val="24"/>
          <w:szCs w:val="24"/>
        </w:rPr>
        <w:t xml:space="preserve">equation </w:t>
      </w:r>
      <w:r w:rsidR="00FF7BAB">
        <w:rPr>
          <w:sz w:val="24"/>
          <w:szCs w:val="24"/>
        </w:rPr>
        <w:t xml:space="preserve">can lead to an estimate of the column depth average of the number density of the </w:t>
      </w:r>
      <w:r w:rsidR="00DE08B4">
        <w:rPr>
          <w:sz w:val="24"/>
          <w:szCs w:val="24"/>
        </w:rPr>
        <w:t xml:space="preserve">corresponding chemical element </w:t>
      </w:r>
      <w:r w:rsidR="00771F0D">
        <w:rPr>
          <w:i/>
          <w:sz w:val="24"/>
          <w:szCs w:val="24"/>
        </w:rPr>
        <w:t>Z</w:t>
      </w:r>
      <w:r w:rsidR="00DE08B4">
        <w:rPr>
          <w:sz w:val="24"/>
          <w:szCs w:val="24"/>
        </w:rPr>
        <w:t>,</w:t>
      </w:r>
      <w:r w:rsidR="00DE08B4">
        <w:rPr>
          <w:i/>
          <w:sz w:val="24"/>
          <w:szCs w:val="24"/>
        </w:rPr>
        <w:t xml:space="preserve"> </w:t>
      </w:r>
      <w:r w:rsidR="005347D4">
        <w:rPr>
          <w:i/>
          <w:sz w:val="24"/>
          <w:szCs w:val="24"/>
        </w:rPr>
        <w:t>&lt;</w:t>
      </w:r>
      <w:r w:rsidR="00DE08B4">
        <w:rPr>
          <w:i/>
          <w:sz w:val="24"/>
          <w:szCs w:val="24"/>
        </w:rPr>
        <w:t>N</w:t>
      </w:r>
      <w:r w:rsidR="00771F0D">
        <w:rPr>
          <w:sz w:val="24"/>
          <w:szCs w:val="24"/>
          <w:vertAlign w:val="subscript"/>
        </w:rPr>
        <w:t>Z</w:t>
      </w:r>
      <w:r w:rsidR="005347D4">
        <w:rPr>
          <w:i/>
          <w:sz w:val="24"/>
          <w:szCs w:val="24"/>
        </w:rPr>
        <w:t>&gt;</w:t>
      </w:r>
      <w:r w:rsidR="00DE08B4">
        <w:rPr>
          <w:sz w:val="24"/>
          <w:szCs w:val="24"/>
        </w:rPr>
        <w:t>.</w:t>
      </w:r>
      <w:r w:rsidR="00552B10">
        <w:rPr>
          <w:sz w:val="24"/>
          <w:szCs w:val="24"/>
        </w:rPr>
        <w:t xml:space="preserve">  The situation is complicated in that for a given </w:t>
      </w:r>
      <w:r w:rsidR="00552B10">
        <w:rPr>
          <w:i/>
          <w:sz w:val="24"/>
          <w:szCs w:val="24"/>
        </w:rPr>
        <w:t>&lt;</w:t>
      </w:r>
      <w:proofErr w:type="spellStart"/>
      <w:proofErr w:type="gramStart"/>
      <w:r w:rsidR="00552B10">
        <w:rPr>
          <w:i/>
          <w:sz w:val="24"/>
          <w:szCs w:val="24"/>
        </w:rPr>
        <w:t>n</w:t>
      </w:r>
      <w:r w:rsidR="00552B10">
        <w:rPr>
          <w:sz w:val="24"/>
          <w:szCs w:val="24"/>
          <w:vertAlign w:val="subscript"/>
        </w:rPr>
        <w:t>i</w:t>
      </w:r>
      <w:proofErr w:type="spellEnd"/>
      <w:proofErr w:type="gramEnd"/>
      <w:r w:rsidR="00552B10">
        <w:rPr>
          <w:i/>
          <w:sz w:val="24"/>
          <w:szCs w:val="24"/>
        </w:rPr>
        <w:t>&gt;</w:t>
      </w:r>
      <w:r w:rsidR="00552B10">
        <w:rPr>
          <w:sz w:val="24"/>
          <w:szCs w:val="24"/>
        </w:rPr>
        <w:t xml:space="preserve"> value, the value of </w:t>
      </w:r>
      <w:proofErr w:type="spellStart"/>
      <w:r w:rsidR="00552B10" w:rsidRPr="00CA30D0">
        <w:rPr>
          <w:i/>
          <w:sz w:val="24"/>
          <w:szCs w:val="24"/>
        </w:rPr>
        <w:t>W</w:t>
      </w:r>
      <w:r w:rsidR="00552B10" w:rsidRPr="00CA30D0">
        <w:rPr>
          <w:i/>
          <w:sz w:val="24"/>
          <w:szCs w:val="24"/>
          <w:vertAlign w:val="subscript"/>
        </w:rPr>
        <w:t>λ</w:t>
      </w:r>
      <w:proofErr w:type="spellEnd"/>
      <w:r w:rsidR="00552B10">
        <w:rPr>
          <w:sz w:val="24"/>
          <w:szCs w:val="24"/>
        </w:rPr>
        <w:t xml:space="preserve"> also depends on the value of the line wavelength, </w:t>
      </w:r>
      <w:proofErr w:type="spellStart"/>
      <w:r w:rsidR="00552B10" w:rsidRPr="00552B10">
        <w:rPr>
          <w:i/>
          <w:sz w:val="24"/>
          <w:szCs w:val="24"/>
        </w:rPr>
        <w:t>λ</w:t>
      </w:r>
      <w:r w:rsidR="00552B10">
        <w:rPr>
          <w:sz w:val="24"/>
          <w:szCs w:val="24"/>
          <w:vertAlign w:val="subscript"/>
        </w:rPr>
        <w:t>o</w:t>
      </w:r>
      <w:proofErr w:type="spellEnd"/>
      <w:r w:rsidR="00552B10">
        <w:rPr>
          <w:sz w:val="24"/>
          <w:szCs w:val="24"/>
        </w:rPr>
        <w:t xml:space="preserve">, and </w:t>
      </w:r>
      <w:r w:rsidR="00771F0D">
        <w:rPr>
          <w:sz w:val="24"/>
          <w:szCs w:val="24"/>
        </w:rPr>
        <w:t xml:space="preserve">on </w:t>
      </w:r>
      <w:r w:rsidR="00552B10">
        <w:rPr>
          <w:sz w:val="24"/>
          <w:szCs w:val="24"/>
        </w:rPr>
        <w:t>the oscillator strength</w:t>
      </w:r>
      <w:r w:rsidR="006030D9">
        <w:rPr>
          <w:sz w:val="24"/>
          <w:szCs w:val="24"/>
        </w:rPr>
        <w:t xml:space="preserve">, </w:t>
      </w:r>
      <w:r w:rsidR="006030D9">
        <w:rPr>
          <w:i/>
          <w:sz w:val="24"/>
          <w:szCs w:val="24"/>
        </w:rPr>
        <w:t>f</w:t>
      </w:r>
      <w:r w:rsidR="006030D9">
        <w:rPr>
          <w:sz w:val="24"/>
          <w:szCs w:val="24"/>
        </w:rPr>
        <w:t>,</w:t>
      </w:r>
      <w:r w:rsidR="00552B10">
        <w:rPr>
          <w:sz w:val="24"/>
          <w:szCs w:val="24"/>
        </w:rPr>
        <w:t xml:space="preserve"> of the transition</w:t>
      </w:r>
      <w:r w:rsidR="009B7A42">
        <w:rPr>
          <w:sz w:val="24"/>
          <w:szCs w:val="24"/>
        </w:rPr>
        <w:t xml:space="preserve"> </w:t>
      </w:r>
      <w:proofErr w:type="spellStart"/>
      <w:r w:rsidR="009B7A42" w:rsidRPr="009B7A42">
        <w:rPr>
          <w:i/>
          <w:sz w:val="24"/>
          <w:szCs w:val="24"/>
        </w:rPr>
        <w:t>i→j</w:t>
      </w:r>
      <w:proofErr w:type="spellEnd"/>
      <w:r w:rsidR="00552B10">
        <w:rPr>
          <w:sz w:val="24"/>
          <w:szCs w:val="24"/>
        </w:rPr>
        <w:t>.</w:t>
      </w:r>
      <w:r w:rsidR="00DE08B4">
        <w:rPr>
          <w:sz w:val="24"/>
          <w:szCs w:val="24"/>
        </w:rPr>
        <w:t xml:space="preserve"> </w:t>
      </w:r>
    </w:p>
    <w:p w:rsidR="00EC4113" w:rsidRPr="00EC4113" w:rsidRDefault="00EC4113">
      <w:pPr>
        <w:rPr>
          <w:sz w:val="24"/>
          <w:szCs w:val="24"/>
        </w:rPr>
      </w:pPr>
      <w:r>
        <w:rPr>
          <w:sz w:val="24"/>
          <w:szCs w:val="24"/>
        </w:rPr>
        <w:t xml:space="preserve">In stellar spectral modeling, what we can control as an </w:t>
      </w:r>
      <w:r w:rsidRPr="00EC4113">
        <w:rPr>
          <w:i/>
          <w:sz w:val="24"/>
          <w:szCs w:val="24"/>
        </w:rPr>
        <w:t>input</w:t>
      </w:r>
      <w:r>
        <w:rPr>
          <w:sz w:val="24"/>
          <w:szCs w:val="24"/>
        </w:rPr>
        <w:t xml:space="preserve"> is </w:t>
      </w:r>
      <w:r>
        <w:rPr>
          <w:i/>
          <w:sz w:val="24"/>
          <w:szCs w:val="24"/>
        </w:rPr>
        <w:t>N</w:t>
      </w:r>
      <w:r>
        <w:rPr>
          <w:sz w:val="24"/>
          <w:szCs w:val="24"/>
          <w:vertAlign w:val="subscript"/>
        </w:rPr>
        <w:t>Z</w:t>
      </w:r>
      <w:r>
        <w:rPr>
          <w:sz w:val="24"/>
          <w:szCs w:val="24"/>
        </w:rPr>
        <w:t>, and the standard way to specify this is on a normalized logarithmic scale using an “</w:t>
      </w:r>
      <w:r w:rsidRPr="00EC4113">
        <w:rPr>
          <w:i/>
          <w:sz w:val="24"/>
          <w:szCs w:val="24"/>
        </w:rPr>
        <w:t>A</w:t>
      </w:r>
      <w:r>
        <w:rPr>
          <w:sz w:val="24"/>
          <w:szCs w:val="24"/>
        </w:rPr>
        <w:softHyphen/>
      </w:r>
      <w:r w:rsidRPr="00EC4113">
        <w:rPr>
          <w:sz w:val="24"/>
          <w:szCs w:val="24"/>
          <w:vertAlign w:val="subscript"/>
        </w:rPr>
        <w:t>12</w:t>
      </w:r>
      <w:r>
        <w:rPr>
          <w:sz w:val="24"/>
          <w:szCs w:val="24"/>
        </w:rPr>
        <w:t xml:space="preserve"> number”, where </w:t>
      </w:r>
      <w:r w:rsidRPr="00EC4113">
        <w:rPr>
          <w:i/>
          <w:sz w:val="24"/>
          <w:szCs w:val="24"/>
        </w:rPr>
        <w:t>A</w:t>
      </w:r>
      <w:r w:rsidRPr="00EC4113">
        <w:rPr>
          <w:sz w:val="24"/>
          <w:szCs w:val="24"/>
          <w:vertAlign w:val="subscript"/>
        </w:rPr>
        <w:t>12</w:t>
      </w:r>
      <w:r w:rsidRPr="00EC4113">
        <w:rPr>
          <w:i/>
          <w:sz w:val="24"/>
          <w:szCs w:val="24"/>
        </w:rPr>
        <w:t xml:space="preserve"> </w:t>
      </w:r>
      <w:r w:rsidRPr="00EC4113">
        <w:rPr>
          <w:rFonts w:cstheme="minorHAnsi"/>
          <w:i/>
          <w:sz w:val="24"/>
          <w:szCs w:val="24"/>
        </w:rPr>
        <w:t>≡</w:t>
      </w:r>
      <w:r>
        <w:rPr>
          <w:sz w:val="24"/>
          <w:szCs w:val="24"/>
        </w:rPr>
        <w:t xml:space="preserve"> log</w:t>
      </w:r>
      <w:r w:rsidRPr="00EC4113">
        <w:rPr>
          <w:sz w:val="24"/>
          <w:szCs w:val="24"/>
          <w:vertAlign w:val="subscript"/>
        </w:rPr>
        <w:t>10</w:t>
      </w:r>
      <w:r w:rsidRPr="00EC4113">
        <w:rPr>
          <w:i/>
          <w:sz w:val="24"/>
          <w:szCs w:val="24"/>
        </w:rPr>
        <w:t>(N</w:t>
      </w:r>
      <w:r w:rsidRPr="00EC4113">
        <w:rPr>
          <w:sz w:val="24"/>
          <w:szCs w:val="24"/>
          <w:vertAlign w:val="subscript"/>
        </w:rPr>
        <w:t>Z</w:t>
      </w:r>
      <w:r w:rsidRPr="00EC4113">
        <w:rPr>
          <w:i/>
          <w:sz w:val="24"/>
          <w:szCs w:val="24"/>
        </w:rPr>
        <w:t>/N</w:t>
      </w:r>
      <w:r w:rsidRPr="00EC4113">
        <w:rPr>
          <w:i/>
          <w:sz w:val="24"/>
          <w:szCs w:val="24"/>
        </w:rPr>
        <w:softHyphen/>
      </w:r>
      <w:r w:rsidRPr="00EC4113">
        <w:rPr>
          <w:sz w:val="24"/>
          <w:szCs w:val="24"/>
          <w:vertAlign w:val="subscript"/>
        </w:rPr>
        <w:t>H</w:t>
      </w:r>
      <w:r w:rsidRPr="00EC4113"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EC4113">
        <w:rPr>
          <w:i/>
          <w:sz w:val="24"/>
          <w:szCs w:val="24"/>
        </w:rPr>
        <w:t>+ 12</w:t>
      </w:r>
      <w:r>
        <w:rPr>
          <w:sz w:val="24"/>
          <w:szCs w:val="24"/>
        </w:rPr>
        <w:t xml:space="preserve">.  </w:t>
      </w:r>
    </w:p>
    <w:p w:rsidR="00D1289A" w:rsidRDefault="00D1289A">
      <w:pPr>
        <w:rPr>
          <w:b/>
          <w:sz w:val="24"/>
          <w:szCs w:val="24"/>
        </w:rPr>
      </w:pPr>
      <w:r w:rsidRPr="00D1289A">
        <w:rPr>
          <w:b/>
          <w:sz w:val="24"/>
          <w:szCs w:val="24"/>
        </w:rPr>
        <w:t>Apparatus:</w:t>
      </w:r>
    </w:p>
    <w:p w:rsidR="00D1289A" w:rsidRDefault="00D1289A" w:rsidP="00D1289A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 w:rsidR="00223117">
        <w:rPr>
          <w:sz w:val="24"/>
          <w:szCs w:val="24"/>
        </w:rPr>
        <w:t>ChromaStar</w:t>
      </w:r>
      <w:proofErr w:type="spellEnd"/>
      <w:r>
        <w:rPr>
          <w:sz w:val="24"/>
          <w:szCs w:val="24"/>
        </w:rPr>
        <w:t xml:space="preserve"> stellar atmosph</w:t>
      </w:r>
      <w:r w:rsidR="00017907">
        <w:rPr>
          <w:sz w:val="24"/>
          <w:szCs w:val="24"/>
        </w:rPr>
        <w:t xml:space="preserve">eric modelling WWW application: </w:t>
      </w:r>
      <w:r>
        <w:rPr>
          <w:sz w:val="24"/>
          <w:szCs w:val="24"/>
        </w:rPr>
        <w:t>(</w:t>
      </w:r>
      <w:r w:rsidR="00017907">
        <w:rPr>
          <w:sz w:val="24"/>
          <w:szCs w:val="24"/>
        </w:rPr>
        <w:t>www.ap.smu.ca/</w:t>
      </w:r>
      <w:r w:rsidRPr="008C647D">
        <w:rPr>
          <w:sz w:val="24"/>
          <w:szCs w:val="24"/>
        </w:rPr>
        <w:t>Ope</w:t>
      </w:r>
      <w:r w:rsidR="008C647D">
        <w:rPr>
          <w:sz w:val="24"/>
          <w:szCs w:val="24"/>
        </w:rPr>
        <w:t>nStars/</w:t>
      </w:r>
      <w:r>
        <w:rPr>
          <w:sz w:val="24"/>
          <w:szCs w:val="24"/>
        </w:rPr>
        <w:t>)</w:t>
      </w:r>
    </w:p>
    <w:p w:rsidR="00D1289A" w:rsidRPr="00D1289A" w:rsidRDefault="008133DF">
      <w:pPr>
        <w:rPr>
          <w:sz w:val="24"/>
          <w:szCs w:val="24"/>
        </w:rPr>
      </w:pPr>
      <w:r>
        <w:rPr>
          <w:sz w:val="24"/>
          <w:szCs w:val="24"/>
        </w:rPr>
        <w:tab/>
        <w:t>A spreadsheet application: (</w:t>
      </w:r>
      <w:r w:rsidR="00846DF2">
        <w:rPr>
          <w:sz w:val="24"/>
          <w:szCs w:val="24"/>
        </w:rPr>
        <w:t xml:space="preserve">OpenOffice </w:t>
      </w:r>
      <w:proofErr w:type="spellStart"/>
      <w:r w:rsidR="00846DF2">
        <w:rPr>
          <w:sz w:val="24"/>
          <w:szCs w:val="24"/>
        </w:rPr>
        <w:t>Calc</w:t>
      </w:r>
      <w:proofErr w:type="spellEnd"/>
      <w:r w:rsidR="00846DF2">
        <w:rPr>
          <w:sz w:val="24"/>
          <w:szCs w:val="24"/>
        </w:rPr>
        <w:t xml:space="preserve"> (free!), </w:t>
      </w:r>
      <w:r w:rsidR="00D1289A">
        <w:rPr>
          <w:sz w:val="24"/>
          <w:szCs w:val="24"/>
        </w:rPr>
        <w:t xml:space="preserve">MS </w:t>
      </w:r>
      <w:proofErr w:type="gramStart"/>
      <w:r w:rsidR="00D1289A">
        <w:rPr>
          <w:sz w:val="24"/>
          <w:szCs w:val="24"/>
        </w:rPr>
        <w:t>Excel, …)</w:t>
      </w:r>
      <w:proofErr w:type="gramEnd"/>
      <w:r>
        <w:rPr>
          <w:sz w:val="24"/>
          <w:szCs w:val="24"/>
        </w:rPr>
        <w:t xml:space="preserve">.  You must be able to ‘Save’ </w:t>
      </w:r>
      <w:r w:rsidR="00AB062A">
        <w:rPr>
          <w:sz w:val="24"/>
          <w:szCs w:val="24"/>
        </w:rPr>
        <w:t>(or ‘Export’ or ‘Print’) the file in a platform-</w:t>
      </w:r>
      <w:r>
        <w:rPr>
          <w:sz w:val="24"/>
          <w:szCs w:val="24"/>
        </w:rPr>
        <w:t xml:space="preserve">independent format </w:t>
      </w:r>
      <w:r w:rsidR="00846DF2">
        <w:rPr>
          <w:sz w:val="24"/>
          <w:szCs w:val="24"/>
        </w:rPr>
        <w:t xml:space="preserve">such as PDF </w:t>
      </w:r>
      <w:r w:rsidR="004415E8">
        <w:rPr>
          <w:sz w:val="24"/>
          <w:szCs w:val="24"/>
        </w:rPr>
        <w:t>– you might have to submit</w:t>
      </w:r>
      <w:r>
        <w:rPr>
          <w:sz w:val="24"/>
          <w:szCs w:val="24"/>
        </w:rPr>
        <w:t xml:space="preserve"> it electronically.</w:t>
      </w:r>
    </w:p>
    <w:p w:rsidR="00141861" w:rsidRDefault="00D1289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Initial set-up: </w:t>
      </w:r>
    </w:p>
    <w:p w:rsidR="00D1289A" w:rsidRDefault="00791CAB" w:rsidP="00141861">
      <w:pPr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In </w:t>
      </w:r>
      <w:proofErr w:type="spellStart"/>
      <w:r w:rsidR="00223117">
        <w:rPr>
          <w:sz w:val="24"/>
          <w:szCs w:val="24"/>
        </w:rPr>
        <w:t>ChromaStar</w:t>
      </w:r>
      <w:proofErr w:type="spellEnd"/>
      <w:r>
        <w:rPr>
          <w:sz w:val="24"/>
          <w:szCs w:val="24"/>
        </w:rPr>
        <w:t>, m</w:t>
      </w:r>
      <w:r w:rsidR="00D1289A">
        <w:rPr>
          <w:sz w:val="24"/>
          <w:szCs w:val="24"/>
        </w:rPr>
        <w:t>ake sure the stellar input parameters are those of the Sun, and that all other parameters and options have their default values (best practice is to</w:t>
      </w:r>
      <w:r w:rsidR="00A05B9B">
        <w:rPr>
          <w:sz w:val="24"/>
          <w:szCs w:val="24"/>
        </w:rPr>
        <w:t xml:space="preserve"> clear </w:t>
      </w:r>
      <w:r w:rsidR="000A70BB">
        <w:rPr>
          <w:sz w:val="24"/>
          <w:szCs w:val="24"/>
        </w:rPr>
        <w:t xml:space="preserve">the </w:t>
      </w:r>
      <w:r w:rsidR="00A05B9B">
        <w:rPr>
          <w:sz w:val="24"/>
          <w:szCs w:val="24"/>
        </w:rPr>
        <w:t>browsing history</w:t>
      </w:r>
      <w:r w:rsidR="00D1289A">
        <w:rPr>
          <w:sz w:val="24"/>
          <w:szCs w:val="24"/>
        </w:rPr>
        <w:t xml:space="preserve"> </w:t>
      </w:r>
      <w:r w:rsidR="00DE4861">
        <w:rPr>
          <w:sz w:val="24"/>
          <w:szCs w:val="24"/>
        </w:rPr>
        <w:t>with all optional data types</w:t>
      </w:r>
      <w:r w:rsidR="00A05B9B">
        <w:rPr>
          <w:sz w:val="24"/>
          <w:szCs w:val="24"/>
        </w:rPr>
        <w:t xml:space="preserve"> checked and then </w:t>
      </w:r>
      <w:r w:rsidR="00545789">
        <w:rPr>
          <w:sz w:val="24"/>
          <w:szCs w:val="24"/>
        </w:rPr>
        <w:t>‘</w:t>
      </w:r>
      <w:r w:rsidR="00D1289A">
        <w:rPr>
          <w:sz w:val="24"/>
          <w:szCs w:val="24"/>
        </w:rPr>
        <w:t>reload</w:t>
      </w:r>
      <w:r w:rsidR="00545789">
        <w:rPr>
          <w:sz w:val="24"/>
          <w:szCs w:val="24"/>
        </w:rPr>
        <w:t>’</w:t>
      </w:r>
      <w:r w:rsidR="00D1289A">
        <w:rPr>
          <w:sz w:val="24"/>
          <w:szCs w:val="24"/>
        </w:rPr>
        <w:t xml:space="preserve"> the </w:t>
      </w:r>
      <w:proofErr w:type="spellStart"/>
      <w:r w:rsidR="00223117">
        <w:rPr>
          <w:sz w:val="24"/>
          <w:szCs w:val="24"/>
        </w:rPr>
        <w:t>ChromaStar</w:t>
      </w:r>
      <w:proofErr w:type="spellEnd"/>
      <w:r w:rsidR="00D1289A">
        <w:rPr>
          <w:sz w:val="24"/>
          <w:szCs w:val="24"/>
        </w:rPr>
        <w:t xml:space="preserve"> page </w:t>
      </w:r>
      <w:r w:rsidR="00545789">
        <w:rPr>
          <w:sz w:val="24"/>
          <w:szCs w:val="24"/>
        </w:rPr>
        <w:t xml:space="preserve">– that </w:t>
      </w:r>
      <w:r w:rsidR="00D1289A">
        <w:rPr>
          <w:sz w:val="24"/>
          <w:szCs w:val="24"/>
        </w:rPr>
        <w:t xml:space="preserve">will re-set the parameters to their default values, including solar parameters for the star).  </w:t>
      </w:r>
    </w:p>
    <w:p w:rsidR="00141861" w:rsidRDefault="00A95EDF" w:rsidP="00141861">
      <w:pPr>
        <w:ind w:firstLine="720"/>
        <w:rPr>
          <w:sz w:val="24"/>
          <w:szCs w:val="24"/>
        </w:rPr>
      </w:pPr>
      <w:r>
        <w:rPr>
          <w:sz w:val="24"/>
          <w:szCs w:val="24"/>
        </w:rPr>
        <w:t>In the “Input:” section, o</w:t>
      </w:r>
      <w:r w:rsidR="00D1289A">
        <w:rPr>
          <w:sz w:val="24"/>
          <w:szCs w:val="24"/>
        </w:rPr>
        <w:t>pen the optional input panel titled “Show/hide spectral line”</w:t>
      </w:r>
      <w:r w:rsidR="00141861">
        <w:rPr>
          <w:sz w:val="24"/>
          <w:szCs w:val="24"/>
        </w:rPr>
        <w:t xml:space="preserve"> – this is the </w:t>
      </w:r>
      <w:r>
        <w:rPr>
          <w:sz w:val="24"/>
          <w:szCs w:val="24"/>
        </w:rPr>
        <w:t xml:space="preserve">input </w:t>
      </w:r>
      <w:r w:rsidR="00141861">
        <w:rPr>
          <w:sz w:val="24"/>
          <w:szCs w:val="24"/>
        </w:rPr>
        <w:t>panel you will be working with.</w:t>
      </w:r>
    </w:p>
    <w:p w:rsidR="00830164" w:rsidRDefault="00830164" w:rsidP="00141861">
      <w:pPr>
        <w:ind w:firstLine="720"/>
        <w:rPr>
          <w:sz w:val="24"/>
          <w:szCs w:val="24"/>
        </w:rPr>
      </w:pPr>
      <w:r w:rsidRPr="00830164">
        <w:rPr>
          <w:i/>
          <w:sz w:val="24"/>
          <w:szCs w:val="24"/>
        </w:rPr>
        <w:t>Tip</w:t>
      </w:r>
      <w:r>
        <w:rPr>
          <w:sz w:val="24"/>
          <w:szCs w:val="24"/>
        </w:rPr>
        <w:t>: Open the “Show/hide performance/realism” panel and check the right-most box – the one labeled “ONLY update spectral line”.  This is not really necessary, but will allow your modeling to proceed more quickly – consider this if your device is taking more than a few seconds to compute each spectral line.</w:t>
      </w:r>
    </w:p>
    <w:p w:rsidR="00830164" w:rsidRDefault="00A95EDF" w:rsidP="0083016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In the “Output:” section, </w:t>
      </w:r>
      <w:r w:rsidR="00F67C80">
        <w:rPr>
          <w:sz w:val="24"/>
          <w:szCs w:val="24"/>
        </w:rPr>
        <w:t>under “Plots:</w:t>
      </w:r>
      <w:proofErr w:type="gramStart"/>
      <w:r w:rsidR="00F67C80">
        <w:rPr>
          <w:sz w:val="24"/>
          <w:szCs w:val="24"/>
        </w:rPr>
        <w:t>”,</w:t>
      </w:r>
      <w:proofErr w:type="gramEnd"/>
      <w:r w:rsidR="00F67C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check the </w:t>
      </w:r>
      <w:r w:rsidR="00F67C80">
        <w:rPr>
          <w:sz w:val="24"/>
          <w:szCs w:val="24"/>
        </w:rPr>
        <w:t xml:space="preserve">box </w:t>
      </w:r>
      <w:r>
        <w:rPr>
          <w:sz w:val="24"/>
          <w:szCs w:val="24"/>
        </w:rPr>
        <w:t>for “High resolutio</w:t>
      </w:r>
      <w:r w:rsidR="00115746">
        <w:rPr>
          <w:sz w:val="24"/>
          <w:szCs w:val="24"/>
        </w:rPr>
        <w:t>n spectral line” – this display</w:t>
      </w:r>
      <w:r>
        <w:rPr>
          <w:sz w:val="24"/>
          <w:szCs w:val="24"/>
        </w:rPr>
        <w:t>s two optional</w:t>
      </w:r>
      <w:r w:rsidR="00F46BD2">
        <w:rPr>
          <w:sz w:val="24"/>
          <w:szCs w:val="24"/>
        </w:rPr>
        <w:t xml:space="preserve"> figures: </w:t>
      </w:r>
      <w:r>
        <w:rPr>
          <w:sz w:val="24"/>
          <w:szCs w:val="24"/>
        </w:rPr>
        <w:t xml:space="preserve"> </w:t>
      </w:r>
      <w:r w:rsidR="00F46BD2">
        <w:rPr>
          <w:sz w:val="24"/>
          <w:szCs w:val="24"/>
        </w:rPr>
        <w:t xml:space="preserve">A plot </w:t>
      </w:r>
      <w:r>
        <w:rPr>
          <w:sz w:val="24"/>
          <w:szCs w:val="24"/>
        </w:rPr>
        <w:t xml:space="preserve">of the spectral line for which we will be studying the COG, and </w:t>
      </w:r>
      <w:r w:rsidR="00F46BD2">
        <w:rPr>
          <w:sz w:val="24"/>
          <w:szCs w:val="24"/>
        </w:rPr>
        <w:t xml:space="preserve">a diagram of </w:t>
      </w:r>
      <w:r>
        <w:rPr>
          <w:sz w:val="24"/>
          <w:szCs w:val="24"/>
        </w:rPr>
        <w:t>the corresponding atomic energy levels and transition.</w:t>
      </w:r>
      <w:r w:rsidR="001A4511">
        <w:rPr>
          <w:sz w:val="24"/>
          <w:szCs w:val="24"/>
        </w:rPr>
        <w:t xml:space="preserve">  </w:t>
      </w:r>
      <w:r w:rsidR="001A4511" w:rsidRPr="001A4511">
        <w:rPr>
          <w:i/>
          <w:sz w:val="24"/>
          <w:szCs w:val="24"/>
        </w:rPr>
        <w:t>Note</w:t>
      </w:r>
      <w:r w:rsidR="001A4511">
        <w:rPr>
          <w:sz w:val="24"/>
          <w:szCs w:val="24"/>
        </w:rPr>
        <w:t xml:space="preserve"> that the value of </w:t>
      </w:r>
      <w:proofErr w:type="spellStart"/>
      <w:r w:rsidR="001A4511" w:rsidRPr="00CA30D0">
        <w:rPr>
          <w:i/>
          <w:sz w:val="24"/>
          <w:szCs w:val="24"/>
        </w:rPr>
        <w:t>W</w:t>
      </w:r>
      <w:r w:rsidR="001A4511" w:rsidRPr="00CA30D0">
        <w:rPr>
          <w:i/>
          <w:sz w:val="24"/>
          <w:szCs w:val="24"/>
          <w:vertAlign w:val="subscript"/>
        </w:rPr>
        <w:t>λ</w:t>
      </w:r>
      <w:proofErr w:type="spellEnd"/>
      <w:r w:rsidR="001A4511">
        <w:rPr>
          <w:sz w:val="24"/>
          <w:szCs w:val="24"/>
        </w:rPr>
        <w:t xml:space="preserve"> is displayed in </w:t>
      </w:r>
      <w:proofErr w:type="spellStart"/>
      <w:r w:rsidR="001A4511">
        <w:rPr>
          <w:sz w:val="24"/>
          <w:szCs w:val="24"/>
        </w:rPr>
        <w:t>picometers</w:t>
      </w:r>
      <w:proofErr w:type="spellEnd"/>
      <w:r w:rsidR="001A4511">
        <w:rPr>
          <w:sz w:val="24"/>
          <w:szCs w:val="24"/>
        </w:rPr>
        <w:t xml:space="preserve"> (1 pm = 10 mA) in this plot, as well as in the textual output banner just above the graphical output.  </w:t>
      </w:r>
    </w:p>
    <w:p w:rsidR="005C33B4" w:rsidRPr="009934EC" w:rsidRDefault="005C33B4" w:rsidP="005C33B4">
      <w:pPr>
        <w:ind w:firstLine="720"/>
        <w:rPr>
          <w:sz w:val="24"/>
          <w:szCs w:val="24"/>
        </w:rPr>
      </w:pPr>
      <w:r w:rsidRPr="005C33B4">
        <w:rPr>
          <w:sz w:val="24"/>
          <w:szCs w:val="24"/>
        </w:rPr>
        <w:t>In a spreadsheet application open a new document and save it with the filename “</w:t>
      </w:r>
      <w:proofErr w:type="spellStart"/>
      <w:r w:rsidRPr="005C33B4">
        <w:rPr>
          <w:sz w:val="24"/>
          <w:szCs w:val="24"/>
        </w:rPr>
        <w:t>YourLastName-</w:t>
      </w:r>
      <w:r w:rsidR="009C2B40">
        <w:rPr>
          <w:sz w:val="24"/>
          <w:szCs w:val="24"/>
        </w:rPr>
        <w:t>S</w:t>
      </w:r>
      <w:r w:rsidRPr="005C33B4">
        <w:rPr>
          <w:sz w:val="24"/>
          <w:szCs w:val="24"/>
        </w:rPr>
        <w:t>COGLab</w:t>
      </w:r>
      <w:proofErr w:type="spellEnd"/>
      <w:r w:rsidRPr="005C33B4">
        <w:rPr>
          <w:sz w:val="24"/>
          <w:szCs w:val="24"/>
        </w:rPr>
        <w:t xml:space="preserve">”.  At the top of the sheet, enter a meaningful </w:t>
      </w:r>
      <w:r w:rsidRPr="005C33B4">
        <w:rPr>
          <w:i/>
          <w:sz w:val="24"/>
          <w:szCs w:val="24"/>
        </w:rPr>
        <w:t>title</w:t>
      </w:r>
      <w:r w:rsidRPr="005C33B4">
        <w:rPr>
          <w:sz w:val="24"/>
          <w:szCs w:val="24"/>
        </w:rPr>
        <w:t xml:space="preserve">, the </w:t>
      </w:r>
      <w:r w:rsidRPr="005C33B4">
        <w:rPr>
          <w:i/>
          <w:sz w:val="24"/>
          <w:szCs w:val="24"/>
        </w:rPr>
        <w:t>date</w:t>
      </w:r>
      <w:r w:rsidRPr="005C33B4">
        <w:rPr>
          <w:sz w:val="24"/>
          <w:szCs w:val="24"/>
        </w:rPr>
        <w:t xml:space="preserve">, and your </w:t>
      </w:r>
      <w:r w:rsidRPr="005C33B4">
        <w:rPr>
          <w:i/>
          <w:sz w:val="24"/>
          <w:szCs w:val="24"/>
        </w:rPr>
        <w:t>name</w:t>
      </w:r>
      <w:r w:rsidR="008133DF">
        <w:rPr>
          <w:sz w:val="24"/>
          <w:szCs w:val="24"/>
        </w:rPr>
        <w:t xml:space="preserve">, and the </w:t>
      </w:r>
      <w:r w:rsidR="008133DF" w:rsidRPr="00846DF2">
        <w:rPr>
          <w:i/>
          <w:sz w:val="24"/>
          <w:szCs w:val="24"/>
        </w:rPr>
        <w:t>course name</w:t>
      </w:r>
      <w:r w:rsidR="008133DF">
        <w:rPr>
          <w:sz w:val="24"/>
          <w:szCs w:val="24"/>
        </w:rPr>
        <w:t>.</w:t>
      </w:r>
      <w:r w:rsidRPr="005C33B4">
        <w:rPr>
          <w:sz w:val="24"/>
          <w:szCs w:val="24"/>
        </w:rPr>
        <w:t xml:space="preserve"> </w:t>
      </w:r>
      <w:r w:rsidR="008133DF">
        <w:rPr>
          <w:sz w:val="24"/>
          <w:szCs w:val="24"/>
        </w:rPr>
        <w:t xml:space="preserve"> You </w:t>
      </w:r>
      <w:r w:rsidR="00830164" w:rsidRPr="00830164">
        <w:rPr>
          <w:i/>
          <w:sz w:val="24"/>
          <w:szCs w:val="24"/>
        </w:rPr>
        <w:t>might</w:t>
      </w:r>
      <w:r w:rsidR="00830164">
        <w:rPr>
          <w:sz w:val="24"/>
          <w:szCs w:val="24"/>
        </w:rPr>
        <w:t xml:space="preserve"> have to submit</w:t>
      </w:r>
      <w:r w:rsidR="008133DF">
        <w:rPr>
          <w:sz w:val="24"/>
          <w:szCs w:val="24"/>
        </w:rPr>
        <w:t xml:space="preserve"> the spreadsheet electronically. </w:t>
      </w:r>
      <w:r w:rsidRPr="005C33B4">
        <w:rPr>
          <w:sz w:val="24"/>
          <w:szCs w:val="24"/>
        </w:rPr>
        <w:t xml:space="preserve"> </w:t>
      </w:r>
      <w:r w:rsidRPr="005C33B4">
        <w:rPr>
          <w:b/>
          <w:sz w:val="24"/>
          <w:szCs w:val="24"/>
        </w:rPr>
        <w:t xml:space="preserve">  </w:t>
      </w:r>
    </w:p>
    <w:p w:rsidR="001571DB" w:rsidRDefault="00141861" w:rsidP="00141861">
      <w:pPr>
        <w:rPr>
          <w:b/>
          <w:sz w:val="24"/>
          <w:szCs w:val="24"/>
        </w:rPr>
      </w:pPr>
      <w:r w:rsidRPr="00E90589">
        <w:rPr>
          <w:b/>
          <w:sz w:val="24"/>
          <w:szCs w:val="24"/>
        </w:rPr>
        <w:t>Procedure:</w:t>
      </w:r>
    </w:p>
    <w:p w:rsidR="00B20005" w:rsidRDefault="00A25039" w:rsidP="00A2503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F2255">
        <w:rPr>
          <w:sz w:val="24"/>
          <w:szCs w:val="24"/>
        </w:rPr>
        <w:t xml:space="preserve">In </w:t>
      </w:r>
      <w:proofErr w:type="spellStart"/>
      <w:r w:rsidR="00223117">
        <w:rPr>
          <w:sz w:val="24"/>
          <w:szCs w:val="24"/>
        </w:rPr>
        <w:t>ChromaStar</w:t>
      </w:r>
      <w:proofErr w:type="spellEnd"/>
      <w:r w:rsidRPr="004F2255">
        <w:rPr>
          <w:sz w:val="24"/>
          <w:szCs w:val="24"/>
        </w:rPr>
        <w:t xml:space="preserve">, in the “spectral line” input panel, </w:t>
      </w:r>
      <w:r>
        <w:rPr>
          <w:sz w:val="24"/>
          <w:szCs w:val="24"/>
        </w:rPr>
        <w:t>set up a line transition (</w:t>
      </w:r>
      <w:proofErr w:type="spellStart"/>
      <w:r w:rsidRPr="00A25039">
        <w:rPr>
          <w:i/>
          <w:sz w:val="24"/>
          <w:szCs w:val="24"/>
        </w:rPr>
        <w:t>i→j</w:t>
      </w:r>
      <w:proofErr w:type="spellEnd"/>
      <w:r>
        <w:rPr>
          <w:sz w:val="24"/>
          <w:szCs w:val="24"/>
        </w:rPr>
        <w:t xml:space="preserve">) for a line </w:t>
      </w:r>
      <w:proofErr w:type="gramStart"/>
      <w:r w:rsidR="00B20005">
        <w:rPr>
          <w:sz w:val="24"/>
          <w:szCs w:val="24"/>
        </w:rPr>
        <w:t xml:space="preserve">of  </w:t>
      </w:r>
      <w:proofErr w:type="spellStart"/>
      <w:r w:rsidR="00B20005" w:rsidRPr="00A029E4">
        <w:rPr>
          <w:i/>
          <w:sz w:val="24"/>
          <w:szCs w:val="24"/>
        </w:rPr>
        <w:t>λ</w:t>
      </w:r>
      <w:r w:rsidR="00B20005">
        <w:rPr>
          <w:sz w:val="24"/>
          <w:szCs w:val="24"/>
          <w:vertAlign w:val="subscript"/>
        </w:rPr>
        <w:t>o</w:t>
      </w:r>
      <w:proofErr w:type="spellEnd"/>
      <w:proofErr w:type="gramEnd"/>
      <w:r w:rsidR="00B20005">
        <w:rPr>
          <w:sz w:val="24"/>
          <w:szCs w:val="24"/>
        </w:rPr>
        <w:t xml:space="preserve"> </w:t>
      </w:r>
      <w:r w:rsidR="00B20005" w:rsidRPr="00B20005">
        <w:rPr>
          <w:i/>
          <w:sz w:val="24"/>
          <w:szCs w:val="24"/>
        </w:rPr>
        <w:t>=</w:t>
      </w:r>
      <w:r w:rsidR="00B20005">
        <w:rPr>
          <w:sz w:val="24"/>
          <w:szCs w:val="24"/>
        </w:rPr>
        <w:t xml:space="preserve"> 500 nm </w:t>
      </w:r>
      <w:r>
        <w:rPr>
          <w:sz w:val="24"/>
          <w:szCs w:val="24"/>
        </w:rPr>
        <w:t xml:space="preserve">arising from the </w:t>
      </w:r>
      <w:r w:rsidRPr="0009444B">
        <w:rPr>
          <w:i/>
          <w:sz w:val="24"/>
          <w:szCs w:val="24"/>
        </w:rPr>
        <w:t>ground state</w:t>
      </w:r>
      <w:r>
        <w:rPr>
          <w:sz w:val="24"/>
          <w:szCs w:val="24"/>
        </w:rPr>
        <w:t xml:space="preserve"> (</w:t>
      </w:r>
      <w:proofErr w:type="spellStart"/>
      <w:r>
        <w:rPr>
          <w:i/>
          <w:sz w:val="24"/>
          <w:szCs w:val="24"/>
        </w:rPr>
        <w:t>ie</w:t>
      </w:r>
      <w:proofErr w:type="spellEnd"/>
      <w:r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</w:t>
      </w:r>
      <w:proofErr w:type="spellEnd"/>
      <w:r>
        <w:rPr>
          <w:i/>
          <w:sz w:val="24"/>
          <w:szCs w:val="24"/>
        </w:rPr>
        <w:t>=1</w:t>
      </w:r>
      <w:r>
        <w:rPr>
          <w:sz w:val="24"/>
          <w:szCs w:val="24"/>
        </w:rPr>
        <w:t xml:space="preserve">) of the </w:t>
      </w:r>
      <w:r w:rsidRPr="00A25039">
        <w:rPr>
          <w:i/>
          <w:sz w:val="24"/>
          <w:szCs w:val="24"/>
        </w:rPr>
        <w:t xml:space="preserve">neutral </w:t>
      </w:r>
      <w:r>
        <w:rPr>
          <w:sz w:val="24"/>
          <w:szCs w:val="24"/>
        </w:rPr>
        <w:t>ionization stage (</w:t>
      </w:r>
      <w:proofErr w:type="spellStart"/>
      <w:r>
        <w:rPr>
          <w:i/>
          <w:sz w:val="24"/>
          <w:szCs w:val="24"/>
        </w:rPr>
        <w:t>ie</w:t>
      </w:r>
      <w:proofErr w:type="spellEnd"/>
      <w:r>
        <w:rPr>
          <w:i/>
          <w:sz w:val="24"/>
          <w:szCs w:val="24"/>
        </w:rPr>
        <w:t>. k=</w:t>
      </w:r>
      <w:r>
        <w:rPr>
          <w:sz w:val="24"/>
          <w:szCs w:val="24"/>
        </w:rPr>
        <w:t>I</w:t>
      </w:r>
      <w:r w:rsidR="00492C55">
        <w:rPr>
          <w:sz w:val="24"/>
          <w:szCs w:val="24"/>
        </w:rPr>
        <w:t xml:space="preserve"> (Roman numeral “I”</w:t>
      </w:r>
      <w:r>
        <w:rPr>
          <w:sz w:val="24"/>
          <w:szCs w:val="24"/>
        </w:rPr>
        <w:t>)</w:t>
      </w:r>
      <w:r w:rsidR="00B20005">
        <w:rPr>
          <w:sz w:val="24"/>
          <w:szCs w:val="24"/>
        </w:rPr>
        <w:t xml:space="preserve"> (</w:t>
      </w:r>
      <w:r w:rsidR="00B20005" w:rsidRPr="00B20005">
        <w:rPr>
          <w:i/>
          <w:sz w:val="24"/>
          <w:szCs w:val="24"/>
        </w:rPr>
        <w:t>note</w:t>
      </w:r>
      <w:r w:rsidR="00B20005">
        <w:rPr>
          <w:sz w:val="24"/>
          <w:szCs w:val="24"/>
        </w:rPr>
        <w:t xml:space="preserve">  that it does not matter for this lab what the actual element, </w:t>
      </w:r>
      <w:r w:rsidR="00B20005">
        <w:rPr>
          <w:i/>
          <w:sz w:val="24"/>
          <w:szCs w:val="24"/>
        </w:rPr>
        <w:t>Z</w:t>
      </w:r>
      <w:r w:rsidR="00B20005">
        <w:rPr>
          <w:sz w:val="24"/>
          <w:szCs w:val="24"/>
        </w:rPr>
        <w:t>, is!):</w:t>
      </w:r>
    </w:p>
    <w:p w:rsidR="00A25039" w:rsidRDefault="00B20005" w:rsidP="00B2000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In this case, this just means making sure all the </w:t>
      </w:r>
      <w:r w:rsidR="00A25039" w:rsidRPr="004F2255">
        <w:rPr>
          <w:sz w:val="24"/>
          <w:szCs w:val="24"/>
        </w:rPr>
        <w:t>fields in this panel have th</w:t>
      </w:r>
      <w:r>
        <w:rPr>
          <w:sz w:val="24"/>
          <w:szCs w:val="24"/>
        </w:rPr>
        <w:t xml:space="preserve">eir default values – </w:t>
      </w:r>
      <w:r w:rsidR="00A25039" w:rsidRPr="004F2255">
        <w:rPr>
          <w:sz w:val="24"/>
          <w:szCs w:val="24"/>
        </w:rPr>
        <w:t>that the “Line center wavelength</w:t>
      </w:r>
      <w:r w:rsidR="00A25039">
        <w:rPr>
          <w:sz w:val="24"/>
          <w:szCs w:val="24"/>
        </w:rPr>
        <w:t xml:space="preserve"> (</w:t>
      </w:r>
      <w:proofErr w:type="spellStart"/>
      <w:r w:rsidR="00A25039" w:rsidRPr="00A029E4">
        <w:rPr>
          <w:i/>
          <w:sz w:val="24"/>
          <w:szCs w:val="24"/>
        </w:rPr>
        <w:t>λ</w:t>
      </w:r>
      <w:r w:rsidR="00A25039">
        <w:rPr>
          <w:sz w:val="24"/>
          <w:szCs w:val="24"/>
          <w:vertAlign w:val="subscript"/>
        </w:rPr>
        <w:t>o</w:t>
      </w:r>
      <w:proofErr w:type="spellEnd"/>
      <w:r w:rsidR="00A25039">
        <w:rPr>
          <w:sz w:val="24"/>
          <w:szCs w:val="24"/>
        </w:rPr>
        <w:t>)</w:t>
      </w:r>
      <w:r w:rsidR="00A25039" w:rsidRPr="004F2255">
        <w:rPr>
          <w:sz w:val="24"/>
          <w:szCs w:val="24"/>
        </w:rPr>
        <w:t>” is 500 nm, the “Stage I ground state ionization E</w:t>
      </w:r>
      <w:r w:rsidR="00A25039">
        <w:rPr>
          <w:sz w:val="24"/>
          <w:szCs w:val="24"/>
        </w:rPr>
        <w:t xml:space="preserve"> (</w:t>
      </w:r>
      <w:proofErr w:type="spellStart"/>
      <w:r w:rsidR="00A25039">
        <w:rPr>
          <w:i/>
          <w:sz w:val="24"/>
          <w:szCs w:val="24"/>
        </w:rPr>
        <w:t>χ</w:t>
      </w:r>
      <w:r w:rsidR="00A25039">
        <w:rPr>
          <w:sz w:val="24"/>
          <w:szCs w:val="24"/>
          <w:vertAlign w:val="subscript"/>
        </w:rPr>
        <w:t>I</w:t>
      </w:r>
      <w:proofErr w:type="spellEnd"/>
      <w:r w:rsidR="00A25039">
        <w:rPr>
          <w:sz w:val="24"/>
          <w:szCs w:val="24"/>
        </w:rPr>
        <w:t>)</w:t>
      </w:r>
      <w:r w:rsidR="00A25039" w:rsidRPr="004F2255">
        <w:rPr>
          <w:sz w:val="24"/>
          <w:szCs w:val="24"/>
        </w:rPr>
        <w:t xml:space="preserve">” </w:t>
      </w:r>
      <w:r>
        <w:rPr>
          <w:sz w:val="24"/>
          <w:szCs w:val="24"/>
        </w:rPr>
        <w:t>and that for Stage II (</w:t>
      </w:r>
      <w:proofErr w:type="spellStart"/>
      <w:r>
        <w:rPr>
          <w:i/>
          <w:sz w:val="24"/>
          <w:szCs w:val="24"/>
        </w:rPr>
        <w:t>χ</w:t>
      </w:r>
      <w:r>
        <w:rPr>
          <w:sz w:val="24"/>
          <w:szCs w:val="24"/>
          <w:vertAlign w:val="subscript"/>
        </w:rPr>
        <w:t>II</w:t>
      </w:r>
      <w:proofErr w:type="spellEnd"/>
      <w:r>
        <w:rPr>
          <w:sz w:val="24"/>
          <w:szCs w:val="24"/>
        </w:rPr>
        <w:t>) are both</w:t>
      </w:r>
      <w:r w:rsidR="00A25039" w:rsidRPr="004F2255">
        <w:rPr>
          <w:sz w:val="24"/>
          <w:szCs w:val="24"/>
        </w:rPr>
        <w:t xml:space="preserve"> 8.0 eV, the “Excitation E” </w:t>
      </w:r>
      <w:r w:rsidR="00A25039">
        <w:rPr>
          <w:sz w:val="24"/>
          <w:szCs w:val="24"/>
        </w:rPr>
        <w:t>of the lower level of the transition (</w:t>
      </w:r>
      <w:proofErr w:type="spellStart"/>
      <w:r w:rsidR="00A25039">
        <w:rPr>
          <w:i/>
          <w:sz w:val="24"/>
          <w:szCs w:val="24"/>
        </w:rPr>
        <w:t>χ</w:t>
      </w:r>
      <w:r w:rsidR="007E6D95">
        <w:rPr>
          <w:sz w:val="24"/>
          <w:szCs w:val="24"/>
          <w:vertAlign w:val="subscript"/>
        </w:rPr>
        <w:t>i</w:t>
      </w:r>
      <w:proofErr w:type="spellEnd"/>
      <w:r w:rsidR="00A25039">
        <w:rPr>
          <w:sz w:val="24"/>
          <w:szCs w:val="24"/>
        </w:rPr>
        <w:t xml:space="preserve">) </w:t>
      </w:r>
      <w:r w:rsidR="00A25039" w:rsidRPr="004F2255">
        <w:rPr>
          <w:sz w:val="24"/>
          <w:szCs w:val="24"/>
        </w:rPr>
        <w:t>is 0.0 eV, the “Stage I ground statistical weight</w:t>
      </w:r>
      <w:r w:rsidR="00A25039">
        <w:rPr>
          <w:sz w:val="24"/>
          <w:szCs w:val="24"/>
        </w:rPr>
        <w:t xml:space="preserve"> (</w:t>
      </w:r>
      <w:proofErr w:type="spellStart"/>
      <w:r w:rsidR="00A25039">
        <w:rPr>
          <w:i/>
          <w:sz w:val="24"/>
          <w:szCs w:val="24"/>
        </w:rPr>
        <w:t>g</w:t>
      </w:r>
      <w:r w:rsidR="00A25039">
        <w:rPr>
          <w:sz w:val="24"/>
          <w:szCs w:val="24"/>
          <w:vertAlign w:val="subscript"/>
        </w:rPr>
        <w:t>I</w:t>
      </w:r>
      <w:proofErr w:type="spellEnd"/>
      <w:r w:rsidR="00A25039">
        <w:rPr>
          <w:sz w:val="24"/>
          <w:szCs w:val="24"/>
        </w:rPr>
        <w:t>)</w:t>
      </w:r>
      <w:r w:rsidR="00A25039" w:rsidRPr="004F2255">
        <w:rPr>
          <w:sz w:val="24"/>
          <w:szCs w:val="24"/>
        </w:rPr>
        <w:t>”</w:t>
      </w:r>
      <w:r>
        <w:rPr>
          <w:sz w:val="24"/>
          <w:szCs w:val="24"/>
        </w:rPr>
        <w:t>, that for Stage II (</w:t>
      </w:r>
      <w:proofErr w:type="spellStart"/>
      <w:r>
        <w:rPr>
          <w:i/>
          <w:sz w:val="24"/>
          <w:szCs w:val="24"/>
        </w:rPr>
        <w:t>g</w:t>
      </w:r>
      <w:r>
        <w:rPr>
          <w:sz w:val="24"/>
          <w:szCs w:val="24"/>
          <w:vertAlign w:val="subscript"/>
        </w:rPr>
        <w:t>II</w:t>
      </w:r>
      <w:proofErr w:type="spellEnd"/>
      <w:r>
        <w:rPr>
          <w:sz w:val="24"/>
          <w:szCs w:val="24"/>
        </w:rPr>
        <w:t xml:space="preserve">), </w:t>
      </w:r>
      <w:r w:rsidR="00A25039" w:rsidRPr="004F2255">
        <w:rPr>
          <w:sz w:val="24"/>
          <w:szCs w:val="24"/>
        </w:rPr>
        <w:t>and “Lower E level statistical weight</w:t>
      </w:r>
      <w:r w:rsidR="00A25039">
        <w:rPr>
          <w:sz w:val="24"/>
          <w:szCs w:val="24"/>
        </w:rPr>
        <w:t xml:space="preserve"> (</w:t>
      </w:r>
      <w:proofErr w:type="spellStart"/>
      <w:r w:rsidR="00A25039">
        <w:rPr>
          <w:i/>
          <w:sz w:val="24"/>
          <w:szCs w:val="24"/>
        </w:rPr>
        <w:t>g</w:t>
      </w:r>
      <w:r w:rsidR="007E6D95">
        <w:rPr>
          <w:sz w:val="24"/>
          <w:szCs w:val="24"/>
          <w:vertAlign w:val="subscript"/>
        </w:rPr>
        <w:t>i</w:t>
      </w:r>
      <w:proofErr w:type="spellEnd"/>
      <w:r w:rsidR="00A25039">
        <w:rPr>
          <w:sz w:val="24"/>
          <w:szCs w:val="24"/>
        </w:rPr>
        <w:t>)</w:t>
      </w:r>
      <w:r>
        <w:rPr>
          <w:sz w:val="24"/>
          <w:szCs w:val="24"/>
        </w:rPr>
        <w:t>” are all</w:t>
      </w:r>
      <w:r w:rsidR="00A25039" w:rsidRPr="004F2255">
        <w:rPr>
          <w:sz w:val="24"/>
          <w:szCs w:val="24"/>
        </w:rPr>
        <w:t xml:space="preserve"> 1.0, the “</w:t>
      </w:r>
      <w:proofErr w:type="spellStart"/>
      <w:r w:rsidR="00A25039" w:rsidRPr="004F2255">
        <w:rPr>
          <w:sz w:val="24"/>
          <w:szCs w:val="24"/>
        </w:rPr>
        <w:t>Microturbulence</w:t>
      </w:r>
      <w:proofErr w:type="spellEnd"/>
      <w:r w:rsidR="00A25039">
        <w:rPr>
          <w:sz w:val="24"/>
          <w:szCs w:val="24"/>
        </w:rPr>
        <w:t xml:space="preserve"> (</w:t>
      </w:r>
      <w:proofErr w:type="spellStart"/>
      <w:r w:rsidR="00A25039" w:rsidRPr="00A029E4">
        <w:rPr>
          <w:i/>
          <w:sz w:val="24"/>
          <w:szCs w:val="24"/>
        </w:rPr>
        <w:t>ξ</w:t>
      </w:r>
      <w:r w:rsidR="00A25039">
        <w:rPr>
          <w:sz w:val="24"/>
          <w:szCs w:val="24"/>
          <w:vertAlign w:val="subscript"/>
        </w:rPr>
        <w:t>T</w:t>
      </w:r>
      <w:proofErr w:type="spellEnd"/>
      <w:r w:rsidR="00A25039">
        <w:rPr>
          <w:sz w:val="24"/>
          <w:szCs w:val="24"/>
        </w:rPr>
        <w:t>)</w:t>
      </w:r>
      <w:r w:rsidR="00A25039" w:rsidRPr="004F2255">
        <w:rPr>
          <w:sz w:val="24"/>
          <w:szCs w:val="24"/>
        </w:rPr>
        <w:t>” is 1.0 km s</w:t>
      </w:r>
      <w:r w:rsidR="00A25039" w:rsidRPr="004F2255">
        <w:rPr>
          <w:sz w:val="24"/>
          <w:szCs w:val="24"/>
          <w:vertAlign w:val="superscript"/>
        </w:rPr>
        <w:t>-1</w:t>
      </w:r>
      <w:r w:rsidR="00A25039" w:rsidRPr="004F2255">
        <w:rPr>
          <w:sz w:val="24"/>
          <w:szCs w:val="24"/>
        </w:rPr>
        <w:t xml:space="preserve">, the “Particle mass” is 12 </w:t>
      </w:r>
      <w:proofErr w:type="spellStart"/>
      <w:r w:rsidR="00A25039" w:rsidRPr="004F2255">
        <w:rPr>
          <w:sz w:val="24"/>
          <w:szCs w:val="24"/>
        </w:rPr>
        <w:t>amu</w:t>
      </w:r>
      <w:proofErr w:type="spellEnd"/>
      <w:r w:rsidR="00A25039" w:rsidRPr="004F2255">
        <w:rPr>
          <w:sz w:val="24"/>
          <w:szCs w:val="24"/>
        </w:rPr>
        <w:t>, and that the “Log</w:t>
      </w:r>
      <w:r w:rsidR="00A25039" w:rsidRPr="004F2255">
        <w:rPr>
          <w:sz w:val="24"/>
          <w:szCs w:val="24"/>
          <w:vertAlign w:val="subscript"/>
        </w:rPr>
        <w:t>10</w:t>
      </w:r>
      <w:r w:rsidR="00A25039" w:rsidRPr="004F2255">
        <w:rPr>
          <w:sz w:val="24"/>
          <w:szCs w:val="24"/>
        </w:rPr>
        <w:t xml:space="preserve"> broadening enhancement</w:t>
      </w:r>
      <w:r w:rsidR="00A25039">
        <w:rPr>
          <w:sz w:val="24"/>
          <w:szCs w:val="24"/>
        </w:rPr>
        <w:t xml:space="preserve"> (</w:t>
      </w:r>
      <w:proofErr w:type="spellStart"/>
      <w:r w:rsidR="00A25039">
        <w:rPr>
          <w:i/>
          <w:sz w:val="24"/>
          <w:szCs w:val="24"/>
        </w:rPr>
        <w:t>γ</w:t>
      </w:r>
      <w:r w:rsidR="00A25039">
        <w:rPr>
          <w:sz w:val="24"/>
          <w:szCs w:val="24"/>
          <w:vertAlign w:val="subscript"/>
        </w:rPr>
        <w:t>Extra</w:t>
      </w:r>
      <w:proofErr w:type="spellEnd"/>
      <w:r w:rsidR="00A25039">
        <w:rPr>
          <w:sz w:val="24"/>
          <w:szCs w:val="24"/>
        </w:rPr>
        <w:t>)</w:t>
      </w:r>
      <w:r w:rsidR="00A25039" w:rsidRPr="004F2255">
        <w:rPr>
          <w:sz w:val="24"/>
          <w:szCs w:val="24"/>
        </w:rPr>
        <w:t>” is 0.0</w:t>
      </w:r>
      <w:r>
        <w:rPr>
          <w:sz w:val="24"/>
          <w:szCs w:val="24"/>
        </w:rPr>
        <w:t xml:space="preserve">. </w:t>
      </w:r>
      <w:r w:rsidR="00A25039" w:rsidRPr="004F2255">
        <w:rPr>
          <w:sz w:val="24"/>
          <w:szCs w:val="24"/>
        </w:rPr>
        <w:t xml:space="preserve"> (Some of these quantities are beyond the scope of this course, and you do not need to</w:t>
      </w:r>
      <w:r>
        <w:rPr>
          <w:sz w:val="24"/>
          <w:szCs w:val="24"/>
        </w:rPr>
        <w:t xml:space="preserve"> understand them to do this lab - </w:t>
      </w:r>
      <w:r w:rsidRPr="004F2255">
        <w:rPr>
          <w:sz w:val="24"/>
          <w:szCs w:val="24"/>
        </w:rPr>
        <w:t xml:space="preserve">these values will lead to a useful range of </w:t>
      </w:r>
      <w:proofErr w:type="spellStart"/>
      <w:r w:rsidRPr="004F2255">
        <w:rPr>
          <w:i/>
          <w:sz w:val="24"/>
          <w:szCs w:val="24"/>
        </w:rPr>
        <w:t>W</w:t>
      </w:r>
      <w:r w:rsidRPr="004F2255">
        <w:rPr>
          <w:i/>
          <w:sz w:val="24"/>
          <w:szCs w:val="24"/>
          <w:vertAlign w:val="subscript"/>
        </w:rPr>
        <w:t>λ</w:t>
      </w:r>
      <w:proofErr w:type="spellEnd"/>
      <w:r w:rsidRPr="004F2255">
        <w:rPr>
          <w:sz w:val="24"/>
          <w:szCs w:val="24"/>
        </w:rPr>
        <w:t xml:space="preserve"> values</w:t>
      </w:r>
      <w:r>
        <w:rPr>
          <w:sz w:val="24"/>
          <w:szCs w:val="24"/>
        </w:rPr>
        <w:t>.</w:t>
      </w:r>
      <w:r w:rsidR="00A25039" w:rsidRPr="004F2255">
        <w:rPr>
          <w:sz w:val="24"/>
          <w:szCs w:val="24"/>
        </w:rPr>
        <w:t xml:space="preserve">)  </w:t>
      </w:r>
    </w:p>
    <w:p w:rsidR="000E7B8A" w:rsidRDefault="005C33B4" w:rsidP="000E7B8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F2255">
        <w:rPr>
          <w:sz w:val="24"/>
          <w:szCs w:val="24"/>
        </w:rPr>
        <w:t>In your</w:t>
      </w:r>
      <w:r w:rsidR="001571DB" w:rsidRPr="004F2255">
        <w:rPr>
          <w:sz w:val="24"/>
          <w:szCs w:val="24"/>
        </w:rPr>
        <w:t xml:space="preserve"> spreadshee</w:t>
      </w:r>
      <w:r w:rsidRPr="004F2255">
        <w:rPr>
          <w:sz w:val="24"/>
          <w:szCs w:val="24"/>
        </w:rPr>
        <w:t>t, below the header information you’ve already entered, log the values of the</w:t>
      </w:r>
      <w:r w:rsidR="00E86BE8">
        <w:rPr>
          <w:sz w:val="24"/>
          <w:szCs w:val="24"/>
        </w:rPr>
        <w:t xml:space="preserve"> relevant parameters that will remain </w:t>
      </w:r>
      <w:r w:rsidR="00E86BE8" w:rsidRPr="00E86BE8">
        <w:rPr>
          <w:i/>
          <w:sz w:val="24"/>
          <w:szCs w:val="24"/>
        </w:rPr>
        <w:t>fixed</w:t>
      </w:r>
      <w:r w:rsidR="00E86BE8">
        <w:rPr>
          <w:sz w:val="24"/>
          <w:szCs w:val="24"/>
        </w:rPr>
        <w:t xml:space="preserve">: </w:t>
      </w:r>
      <w:r w:rsidRPr="004F2255">
        <w:rPr>
          <w:sz w:val="24"/>
          <w:szCs w:val="24"/>
        </w:rPr>
        <w:t xml:space="preserve"> </w:t>
      </w:r>
      <w:r w:rsidR="00E86BE8">
        <w:rPr>
          <w:sz w:val="24"/>
          <w:szCs w:val="24"/>
        </w:rPr>
        <w:t xml:space="preserve">The </w:t>
      </w:r>
      <w:r w:rsidR="00E11C63">
        <w:rPr>
          <w:sz w:val="24"/>
          <w:szCs w:val="24"/>
        </w:rPr>
        <w:t xml:space="preserve">four </w:t>
      </w:r>
      <w:r w:rsidRPr="004F2255">
        <w:rPr>
          <w:sz w:val="24"/>
          <w:szCs w:val="24"/>
        </w:rPr>
        <w:t>stellar parameters from the “stellar” input panel (they should be the default solar values!)</w:t>
      </w:r>
      <w:r w:rsidR="00E86BE8">
        <w:rPr>
          <w:sz w:val="24"/>
          <w:szCs w:val="24"/>
        </w:rPr>
        <w:t>,</w:t>
      </w:r>
      <w:r w:rsidRPr="004F2255">
        <w:rPr>
          <w:sz w:val="24"/>
          <w:szCs w:val="24"/>
        </w:rPr>
        <w:t xml:space="preserve"> and all those </w:t>
      </w:r>
      <w:r w:rsidRPr="004F2255">
        <w:rPr>
          <w:sz w:val="24"/>
          <w:szCs w:val="24"/>
        </w:rPr>
        <w:lastRenderedPageBreak/>
        <w:t xml:space="preserve">parameters from the “spectral line” panel, </w:t>
      </w:r>
      <w:r w:rsidRPr="000E7B8A">
        <w:rPr>
          <w:i/>
          <w:sz w:val="24"/>
          <w:szCs w:val="24"/>
        </w:rPr>
        <w:t>except</w:t>
      </w:r>
      <w:r w:rsidR="00696323">
        <w:rPr>
          <w:sz w:val="24"/>
          <w:szCs w:val="24"/>
        </w:rPr>
        <w:t xml:space="preserve"> “</w:t>
      </w:r>
      <w:r w:rsidR="00696323">
        <w:rPr>
          <w:i/>
          <w:sz w:val="24"/>
          <w:szCs w:val="24"/>
        </w:rPr>
        <w:t>A</w:t>
      </w:r>
      <w:r w:rsidR="00696323">
        <w:rPr>
          <w:sz w:val="24"/>
          <w:szCs w:val="24"/>
          <w:vertAlign w:val="subscript"/>
        </w:rPr>
        <w:t>12</w:t>
      </w:r>
      <w:r w:rsidR="000E7B8A">
        <w:rPr>
          <w:sz w:val="24"/>
          <w:szCs w:val="24"/>
          <w:vertAlign w:val="subscript"/>
        </w:rPr>
        <w:t xml:space="preserve"> </w:t>
      </w:r>
      <w:r w:rsidR="000E7B8A">
        <w:rPr>
          <w:sz w:val="24"/>
          <w:szCs w:val="24"/>
        </w:rPr>
        <w:t>Number density</w:t>
      </w:r>
      <w:r w:rsidR="00696323">
        <w:rPr>
          <w:sz w:val="24"/>
          <w:szCs w:val="24"/>
        </w:rPr>
        <w:t>” and</w:t>
      </w:r>
      <w:r w:rsidRPr="004F2255">
        <w:rPr>
          <w:sz w:val="24"/>
          <w:szCs w:val="24"/>
        </w:rPr>
        <w:t xml:space="preserve"> “</w:t>
      </w:r>
      <w:r w:rsidR="000E7B8A">
        <w:rPr>
          <w:sz w:val="24"/>
          <w:szCs w:val="24"/>
        </w:rPr>
        <w:t xml:space="preserve">oscillator strength </w:t>
      </w:r>
      <w:r w:rsidRPr="004F2255">
        <w:rPr>
          <w:sz w:val="24"/>
          <w:szCs w:val="24"/>
        </w:rPr>
        <w:t>log</w:t>
      </w:r>
      <w:r w:rsidRPr="004F2255">
        <w:rPr>
          <w:sz w:val="24"/>
          <w:szCs w:val="24"/>
          <w:vertAlign w:val="subscript"/>
        </w:rPr>
        <w:t xml:space="preserve">10 </w:t>
      </w:r>
      <w:r w:rsidRPr="004F2255">
        <w:rPr>
          <w:i/>
          <w:sz w:val="24"/>
          <w:szCs w:val="24"/>
        </w:rPr>
        <w:t>f</w:t>
      </w:r>
      <w:r w:rsidRPr="004F2255">
        <w:rPr>
          <w:sz w:val="24"/>
          <w:szCs w:val="24"/>
        </w:rPr>
        <w:t>” (which you will be varying).  This involve</w:t>
      </w:r>
      <w:r w:rsidR="00E86BE8">
        <w:rPr>
          <w:sz w:val="24"/>
          <w:szCs w:val="24"/>
        </w:rPr>
        <w:t>s</w:t>
      </w:r>
      <w:r w:rsidRPr="004F2255">
        <w:rPr>
          <w:sz w:val="24"/>
          <w:szCs w:val="24"/>
        </w:rPr>
        <w:t xml:space="preserve"> logging both the </w:t>
      </w:r>
      <w:r w:rsidRPr="004F2255">
        <w:rPr>
          <w:i/>
          <w:sz w:val="24"/>
          <w:szCs w:val="24"/>
        </w:rPr>
        <w:t>name</w:t>
      </w:r>
      <w:r w:rsidRPr="004F2255">
        <w:rPr>
          <w:sz w:val="24"/>
          <w:szCs w:val="24"/>
        </w:rPr>
        <w:t xml:space="preserve"> of the parameter as it appears in the </w:t>
      </w:r>
      <w:proofErr w:type="spellStart"/>
      <w:r w:rsidR="00223117">
        <w:rPr>
          <w:sz w:val="24"/>
          <w:szCs w:val="24"/>
        </w:rPr>
        <w:t>ChromaStar</w:t>
      </w:r>
      <w:proofErr w:type="spellEnd"/>
      <w:r w:rsidRPr="004F2255">
        <w:rPr>
          <w:sz w:val="24"/>
          <w:szCs w:val="24"/>
        </w:rPr>
        <w:t xml:space="preserve"> panel, and the corresponding </w:t>
      </w:r>
      <w:r w:rsidRPr="004F2255">
        <w:rPr>
          <w:i/>
          <w:sz w:val="24"/>
          <w:szCs w:val="24"/>
        </w:rPr>
        <w:t>value</w:t>
      </w:r>
      <w:r w:rsidRPr="004F2255">
        <w:rPr>
          <w:sz w:val="24"/>
          <w:szCs w:val="24"/>
        </w:rPr>
        <w:t xml:space="preserve">. </w:t>
      </w:r>
      <w:r w:rsidR="00026E82">
        <w:rPr>
          <w:sz w:val="24"/>
          <w:szCs w:val="24"/>
        </w:rPr>
        <w:t xml:space="preserve"> </w:t>
      </w:r>
    </w:p>
    <w:p w:rsidR="0028070D" w:rsidRPr="00BA2D27" w:rsidRDefault="000E7B8A" w:rsidP="00BA2D2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</w:t>
      </w:r>
      <w:r w:rsidRPr="004F2255">
        <w:rPr>
          <w:sz w:val="24"/>
          <w:szCs w:val="24"/>
        </w:rPr>
        <w:t xml:space="preserve">ind the input field </w:t>
      </w:r>
      <w:r>
        <w:rPr>
          <w:sz w:val="24"/>
          <w:szCs w:val="24"/>
        </w:rPr>
        <w:t xml:space="preserve">for the </w:t>
      </w:r>
      <w:r w:rsidRPr="000C2422">
        <w:rPr>
          <w:i/>
          <w:sz w:val="24"/>
          <w:szCs w:val="24"/>
        </w:rPr>
        <w:t>oscillator strength</w:t>
      </w:r>
      <w:r>
        <w:rPr>
          <w:sz w:val="24"/>
          <w:szCs w:val="24"/>
        </w:rPr>
        <w:t>,</w:t>
      </w:r>
      <w:r w:rsidRPr="000C2422">
        <w:rPr>
          <w:i/>
          <w:sz w:val="24"/>
          <w:szCs w:val="24"/>
        </w:rPr>
        <w:t xml:space="preserve"> </w:t>
      </w:r>
      <w:r w:rsidRPr="004F2255">
        <w:rPr>
          <w:sz w:val="24"/>
          <w:szCs w:val="24"/>
        </w:rPr>
        <w:t>labeled “log</w:t>
      </w:r>
      <w:r w:rsidRPr="004F2255">
        <w:rPr>
          <w:sz w:val="24"/>
          <w:szCs w:val="24"/>
          <w:vertAlign w:val="subscript"/>
        </w:rPr>
        <w:t xml:space="preserve">10 </w:t>
      </w:r>
      <w:r w:rsidRPr="004F2255">
        <w:rPr>
          <w:i/>
          <w:sz w:val="24"/>
          <w:szCs w:val="24"/>
        </w:rPr>
        <w:t>f</w:t>
      </w:r>
      <w:r w:rsidRPr="004F2255">
        <w:rPr>
          <w:sz w:val="24"/>
          <w:szCs w:val="24"/>
        </w:rPr>
        <w:t>”</w:t>
      </w:r>
      <w:r>
        <w:rPr>
          <w:sz w:val="24"/>
          <w:szCs w:val="24"/>
        </w:rPr>
        <w:t xml:space="preserve">, </w:t>
      </w:r>
      <w:r w:rsidRPr="004F2255">
        <w:rPr>
          <w:sz w:val="24"/>
          <w:szCs w:val="24"/>
        </w:rPr>
        <w:t>and change</w:t>
      </w:r>
      <w:r>
        <w:rPr>
          <w:sz w:val="24"/>
          <w:szCs w:val="24"/>
        </w:rPr>
        <w:t xml:space="preserve"> the value from the default (-1.0) to -4.5 (</w:t>
      </w:r>
      <w:r>
        <w:rPr>
          <w:i/>
          <w:sz w:val="24"/>
          <w:szCs w:val="24"/>
        </w:rPr>
        <w:t xml:space="preserve">f </w:t>
      </w:r>
      <w:r>
        <w:rPr>
          <w:sz w:val="24"/>
          <w:szCs w:val="24"/>
        </w:rPr>
        <w:t xml:space="preserve">is a measure of the </w:t>
      </w:r>
      <w:r w:rsidRPr="000C2422">
        <w:rPr>
          <w:i/>
          <w:sz w:val="24"/>
          <w:szCs w:val="24"/>
        </w:rPr>
        <w:t>strength</w:t>
      </w:r>
      <w:r>
        <w:rPr>
          <w:sz w:val="24"/>
          <w:szCs w:val="24"/>
        </w:rPr>
        <w:t xml:space="preserve"> of the transition </w:t>
      </w:r>
      <w:proofErr w:type="spellStart"/>
      <w:r w:rsidRPr="00A25039">
        <w:rPr>
          <w:i/>
          <w:sz w:val="24"/>
          <w:szCs w:val="24"/>
        </w:rPr>
        <w:t>i→j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– the probability that it will absorb photons)</w:t>
      </w:r>
      <w:r w:rsidRPr="004F2255">
        <w:rPr>
          <w:sz w:val="24"/>
          <w:szCs w:val="24"/>
        </w:rPr>
        <w:t xml:space="preserve">.  </w:t>
      </w:r>
      <w:r w:rsidRPr="004F2255">
        <w:rPr>
          <w:i/>
          <w:sz w:val="24"/>
          <w:szCs w:val="24"/>
        </w:rPr>
        <w:t>Caution</w:t>
      </w:r>
      <w:r>
        <w:rPr>
          <w:sz w:val="24"/>
          <w:szCs w:val="24"/>
        </w:rPr>
        <w:t xml:space="preserve">:  If you “reload” the </w:t>
      </w:r>
      <w:proofErr w:type="spellStart"/>
      <w:r w:rsidR="00223117">
        <w:rPr>
          <w:sz w:val="24"/>
          <w:szCs w:val="24"/>
        </w:rPr>
        <w:t>ChromaStar</w:t>
      </w:r>
      <w:proofErr w:type="spellEnd"/>
      <w:r>
        <w:rPr>
          <w:sz w:val="24"/>
          <w:szCs w:val="24"/>
        </w:rPr>
        <w:t xml:space="preserve"> page for any reason duri</w:t>
      </w:r>
      <w:r w:rsidR="00A65B82">
        <w:rPr>
          <w:sz w:val="24"/>
          <w:szCs w:val="24"/>
        </w:rPr>
        <w:t xml:space="preserve">ng the procedure, the value of </w:t>
      </w:r>
      <w:r>
        <w:rPr>
          <w:sz w:val="24"/>
          <w:szCs w:val="24"/>
        </w:rPr>
        <w:t>log</w:t>
      </w:r>
      <w:r>
        <w:rPr>
          <w:sz w:val="24"/>
          <w:szCs w:val="24"/>
          <w:vertAlign w:val="subscript"/>
        </w:rPr>
        <w:t xml:space="preserve">10 </w:t>
      </w:r>
      <w:r>
        <w:rPr>
          <w:i/>
          <w:sz w:val="24"/>
          <w:szCs w:val="24"/>
        </w:rPr>
        <w:t xml:space="preserve">f </w:t>
      </w:r>
      <w:r>
        <w:rPr>
          <w:sz w:val="24"/>
          <w:szCs w:val="24"/>
        </w:rPr>
        <w:t xml:space="preserve">will revert to the default value, and </w:t>
      </w:r>
      <w:proofErr w:type="gramStart"/>
      <w:r>
        <w:rPr>
          <w:sz w:val="24"/>
          <w:szCs w:val="24"/>
        </w:rPr>
        <w:t>you’ll</w:t>
      </w:r>
      <w:proofErr w:type="gramEnd"/>
      <w:r>
        <w:rPr>
          <w:sz w:val="24"/>
          <w:szCs w:val="24"/>
        </w:rPr>
        <w:t xml:space="preserve"> have to set it again!</w:t>
      </w:r>
    </w:p>
    <w:p w:rsidR="00E86BE8" w:rsidRPr="004F2255" w:rsidRDefault="00BA2D27" w:rsidP="00E11C63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In your spreadsheet, b</w:t>
      </w:r>
      <w:r w:rsidR="00026E82">
        <w:rPr>
          <w:sz w:val="24"/>
          <w:szCs w:val="24"/>
        </w:rPr>
        <w:t xml:space="preserve">elow the </w:t>
      </w:r>
      <w:r w:rsidR="00026E82" w:rsidRPr="000A70BB">
        <w:rPr>
          <w:sz w:val="24"/>
          <w:szCs w:val="24"/>
        </w:rPr>
        <w:t>fixed</w:t>
      </w:r>
      <w:r w:rsidR="00E86BE8">
        <w:rPr>
          <w:sz w:val="24"/>
          <w:szCs w:val="24"/>
        </w:rPr>
        <w:t xml:space="preserve"> parameters</w:t>
      </w:r>
      <w:r>
        <w:rPr>
          <w:sz w:val="24"/>
          <w:szCs w:val="24"/>
        </w:rPr>
        <w:t xml:space="preserve"> you have logged</w:t>
      </w:r>
      <w:r w:rsidR="00E86BE8">
        <w:rPr>
          <w:sz w:val="24"/>
          <w:szCs w:val="24"/>
        </w:rPr>
        <w:t>, leave several blank rows and establish a data table that will have five columns.</w:t>
      </w:r>
      <w:proofErr w:type="gramEnd"/>
      <w:r w:rsidR="00E86BE8">
        <w:rPr>
          <w:sz w:val="24"/>
          <w:szCs w:val="24"/>
        </w:rPr>
        <w:t xml:space="preserve">  Give columns 2 and 3 the super-</w:t>
      </w:r>
      <w:proofErr w:type="gramStart"/>
      <w:r w:rsidR="00E86BE8">
        <w:rPr>
          <w:sz w:val="24"/>
          <w:szCs w:val="24"/>
        </w:rPr>
        <w:t>heading  “</w:t>
      </w:r>
      <w:proofErr w:type="gramEnd"/>
      <w:r w:rsidR="00153CD8">
        <w:rPr>
          <w:sz w:val="24"/>
          <w:szCs w:val="24"/>
        </w:rPr>
        <w:t>log f = -4.5</w:t>
      </w:r>
      <w:r w:rsidR="00E86BE8">
        <w:rPr>
          <w:sz w:val="24"/>
          <w:szCs w:val="24"/>
        </w:rPr>
        <w:t>” and columns 4 and 5 the super-heading  “</w:t>
      </w:r>
      <w:r w:rsidR="00153CD8">
        <w:rPr>
          <w:sz w:val="24"/>
          <w:szCs w:val="24"/>
        </w:rPr>
        <w:t>log f = -4.0</w:t>
      </w:r>
      <w:r w:rsidR="00E86BE8">
        <w:rPr>
          <w:sz w:val="24"/>
          <w:szCs w:val="24"/>
        </w:rPr>
        <w:t>”.  On the next row, give column 1 the heading “A12”, columns 2 and 4 “W</w:t>
      </w:r>
      <w:r w:rsidR="00EB0013">
        <w:rPr>
          <w:sz w:val="24"/>
          <w:szCs w:val="24"/>
        </w:rPr>
        <w:t xml:space="preserve"> (pm)</w:t>
      </w:r>
      <w:r w:rsidR="00E86BE8">
        <w:rPr>
          <w:sz w:val="24"/>
          <w:szCs w:val="24"/>
        </w:rPr>
        <w:t>” and columns 3 and 5 “</w:t>
      </w:r>
      <w:proofErr w:type="gramStart"/>
      <w:r w:rsidR="00E86BE8">
        <w:rPr>
          <w:sz w:val="24"/>
          <w:szCs w:val="24"/>
        </w:rPr>
        <w:t>log(</w:t>
      </w:r>
      <w:proofErr w:type="gramEnd"/>
      <w:r w:rsidR="00E86BE8">
        <w:rPr>
          <w:sz w:val="24"/>
          <w:szCs w:val="24"/>
        </w:rPr>
        <w:t xml:space="preserve">W)”.  </w:t>
      </w:r>
    </w:p>
    <w:p w:rsidR="008F2740" w:rsidRDefault="008F2740" w:rsidP="001A451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 the “spectral </w:t>
      </w:r>
      <w:proofErr w:type="gramStart"/>
      <w:r>
        <w:rPr>
          <w:sz w:val="24"/>
          <w:szCs w:val="24"/>
        </w:rPr>
        <w:t>line”</w:t>
      </w:r>
      <w:proofErr w:type="gramEnd"/>
      <w:r>
        <w:rPr>
          <w:sz w:val="24"/>
          <w:szCs w:val="24"/>
        </w:rPr>
        <w:t xml:space="preserve"> input panel </w:t>
      </w:r>
      <w:r w:rsidR="00B57B61">
        <w:rPr>
          <w:sz w:val="24"/>
          <w:szCs w:val="24"/>
        </w:rPr>
        <w:t xml:space="preserve">set </w:t>
      </w:r>
      <w:r>
        <w:rPr>
          <w:sz w:val="24"/>
          <w:szCs w:val="24"/>
        </w:rPr>
        <w:t>the value of the logarithmic</w:t>
      </w:r>
      <w:r w:rsidR="00AA5301">
        <w:rPr>
          <w:sz w:val="24"/>
          <w:szCs w:val="24"/>
        </w:rPr>
        <w:t xml:space="preserve"> abundance of the absorbing species,</w:t>
      </w:r>
      <w:r>
        <w:rPr>
          <w:sz w:val="24"/>
          <w:szCs w:val="24"/>
        </w:rPr>
        <w:t xml:space="preserve"> “</w:t>
      </w:r>
      <w:r>
        <w:rPr>
          <w:i/>
          <w:sz w:val="24"/>
          <w:szCs w:val="24"/>
        </w:rPr>
        <w:t>A</w:t>
      </w:r>
      <w:r>
        <w:rPr>
          <w:sz w:val="24"/>
          <w:szCs w:val="24"/>
          <w:vertAlign w:val="subscript"/>
        </w:rPr>
        <w:t>12</w:t>
      </w:r>
      <w:r>
        <w:rPr>
          <w:sz w:val="24"/>
          <w:szCs w:val="24"/>
        </w:rPr>
        <w:t xml:space="preserve"> Number density”</w:t>
      </w:r>
      <w:r w:rsidR="00830164">
        <w:rPr>
          <w:sz w:val="24"/>
          <w:szCs w:val="24"/>
        </w:rPr>
        <w:t xml:space="preserve"> to 3.0</w:t>
      </w:r>
      <w:r>
        <w:rPr>
          <w:sz w:val="24"/>
          <w:szCs w:val="24"/>
        </w:rPr>
        <w:t xml:space="preserve">. </w:t>
      </w:r>
      <w:r w:rsidR="00EC41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A5301">
        <w:rPr>
          <w:sz w:val="24"/>
          <w:szCs w:val="24"/>
        </w:rPr>
        <w:t>Click the “Model” button and model your first spectral line.  In the graphical output section, check the appearance of the line in the “Spectral line profile” plot – at this low value of the abundance you should see a very weak line that’</w:t>
      </w:r>
      <w:r w:rsidR="00515813">
        <w:rPr>
          <w:sz w:val="24"/>
          <w:szCs w:val="24"/>
        </w:rPr>
        <w:t xml:space="preserve">s almost non-existent.   Log the input value of </w:t>
      </w:r>
      <w:r w:rsidR="00515813">
        <w:rPr>
          <w:i/>
          <w:sz w:val="24"/>
          <w:szCs w:val="24"/>
        </w:rPr>
        <w:t>A</w:t>
      </w:r>
      <w:r w:rsidR="00515813">
        <w:rPr>
          <w:sz w:val="24"/>
          <w:szCs w:val="24"/>
          <w:vertAlign w:val="subscript"/>
        </w:rPr>
        <w:t>12</w:t>
      </w:r>
      <w:r w:rsidR="00515813">
        <w:rPr>
          <w:sz w:val="24"/>
          <w:szCs w:val="24"/>
        </w:rPr>
        <w:t xml:space="preserve"> in column 1 of your data table, and the output value of </w:t>
      </w:r>
      <w:proofErr w:type="spellStart"/>
      <w:r w:rsidR="00515813" w:rsidRPr="004F2255">
        <w:rPr>
          <w:i/>
          <w:sz w:val="24"/>
          <w:szCs w:val="24"/>
        </w:rPr>
        <w:t>W</w:t>
      </w:r>
      <w:r w:rsidR="00515813" w:rsidRPr="004F2255">
        <w:rPr>
          <w:i/>
          <w:sz w:val="24"/>
          <w:szCs w:val="24"/>
          <w:vertAlign w:val="subscript"/>
        </w:rPr>
        <w:t>λ</w:t>
      </w:r>
      <w:proofErr w:type="spellEnd"/>
      <w:r w:rsidR="00515813" w:rsidRPr="004F2255">
        <w:rPr>
          <w:sz w:val="24"/>
          <w:szCs w:val="24"/>
        </w:rPr>
        <w:t xml:space="preserve"> </w:t>
      </w:r>
      <w:r w:rsidR="00515813">
        <w:rPr>
          <w:sz w:val="24"/>
          <w:szCs w:val="24"/>
        </w:rPr>
        <w:t>in column 2.</w:t>
      </w:r>
    </w:p>
    <w:p w:rsidR="00153CD8" w:rsidRDefault="00B57B61" w:rsidP="001A451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Repeat step 5</w:t>
      </w:r>
      <w:r w:rsidR="00153CD8">
        <w:rPr>
          <w:sz w:val="24"/>
          <w:szCs w:val="24"/>
        </w:rPr>
        <w:t xml:space="preserve">) for a range of input </w:t>
      </w:r>
      <w:r w:rsidR="00153CD8">
        <w:rPr>
          <w:i/>
          <w:sz w:val="24"/>
          <w:szCs w:val="24"/>
        </w:rPr>
        <w:t>A</w:t>
      </w:r>
      <w:r w:rsidR="00153CD8">
        <w:rPr>
          <w:sz w:val="24"/>
          <w:szCs w:val="24"/>
          <w:vertAlign w:val="subscript"/>
        </w:rPr>
        <w:t>12</w:t>
      </w:r>
      <w:r w:rsidR="00830164">
        <w:rPr>
          <w:sz w:val="24"/>
          <w:szCs w:val="24"/>
        </w:rPr>
        <w:t xml:space="preserve"> values from 3</w:t>
      </w:r>
      <w:r w:rsidR="00153CD8">
        <w:rPr>
          <w:sz w:val="24"/>
          <w:szCs w:val="24"/>
        </w:rPr>
        <w:t>.0 t</w:t>
      </w:r>
      <w:r w:rsidR="00830164">
        <w:rPr>
          <w:sz w:val="24"/>
          <w:szCs w:val="24"/>
        </w:rPr>
        <w:t>o 9</w:t>
      </w:r>
      <w:r w:rsidR="00153CD8">
        <w:rPr>
          <w:sz w:val="24"/>
          <w:szCs w:val="24"/>
        </w:rPr>
        <w:t xml:space="preserve">.0, with a sampling, </w:t>
      </w:r>
      <w:r w:rsidR="00153CD8" w:rsidRPr="00153CD8">
        <w:rPr>
          <w:i/>
          <w:sz w:val="24"/>
          <w:szCs w:val="24"/>
        </w:rPr>
        <w:t>Δ</w:t>
      </w:r>
      <w:r w:rsidR="00153CD8">
        <w:rPr>
          <w:i/>
          <w:sz w:val="24"/>
          <w:szCs w:val="24"/>
        </w:rPr>
        <w:t>A</w:t>
      </w:r>
      <w:r w:rsidR="00153CD8">
        <w:rPr>
          <w:sz w:val="24"/>
          <w:szCs w:val="24"/>
          <w:vertAlign w:val="subscript"/>
        </w:rPr>
        <w:t>12</w:t>
      </w:r>
      <w:r w:rsidR="00153CD8">
        <w:rPr>
          <w:sz w:val="24"/>
          <w:szCs w:val="24"/>
        </w:rPr>
        <w:t xml:space="preserve">, of 0.25.  This will lead to a substantial data table with 25 rows.  Be sure to visually inspect the spectral line profile plot periodically - as </w:t>
      </w:r>
      <w:r w:rsidR="00153CD8">
        <w:rPr>
          <w:i/>
          <w:sz w:val="24"/>
          <w:szCs w:val="24"/>
        </w:rPr>
        <w:t>A</w:t>
      </w:r>
      <w:r w:rsidR="00153CD8">
        <w:rPr>
          <w:sz w:val="24"/>
          <w:szCs w:val="24"/>
          <w:vertAlign w:val="subscript"/>
        </w:rPr>
        <w:t>12</w:t>
      </w:r>
      <w:r w:rsidR="00153CD8">
        <w:rPr>
          <w:sz w:val="24"/>
          <w:szCs w:val="24"/>
        </w:rPr>
        <w:t xml:space="preserve"> increases you should see the spectral line shape evolve from that of the </w:t>
      </w:r>
      <w:r w:rsidR="00153CD8" w:rsidRPr="00153CD8">
        <w:rPr>
          <w:i/>
          <w:sz w:val="24"/>
          <w:szCs w:val="24"/>
        </w:rPr>
        <w:t>weak</w:t>
      </w:r>
      <w:r w:rsidR="00153CD8">
        <w:rPr>
          <w:sz w:val="24"/>
          <w:szCs w:val="24"/>
        </w:rPr>
        <w:t xml:space="preserve"> line, through the </w:t>
      </w:r>
      <w:r w:rsidR="00153CD8" w:rsidRPr="00153CD8">
        <w:rPr>
          <w:i/>
          <w:sz w:val="24"/>
          <w:szCs w:val="24"/>
        </w:rPr>
        <w:t>strong</w:t>
      </w:r>
      <w:r w:rsidR="00153CD8">
        <w:rPr>
          <w:sz w:val="24"/>
          <w:szCs w:val="24"/>
        </w:rPr>
        <w:t xml:space="preserve"> line, and then into the </w:t>
      </w:r>
      <w:r w:rsidR="00153CD8" w:rsidRPr="00153CD8">
        <w:rPr>
          <w:i/>
          <w:sz w:val="24"/>
          <w:szCs w:val="24"/>
        </w:rPr>
        <w:t>saturated</w:t>
      </w:r>
      <w:r w:rsidR="00153CD8">
        <w:rPr>
          <w:sz w:val="24"/>
          <w:szCs w:val="24"/>
        </w:rPr>
        <w:t xml:space="preserve"> line (</w:t>
      </w:r>
      <w:r>
        <w:rPr>
          <w:sz w:val="24"/>
          <w:szCs w:val="24"/>
        </w:rPr>
        <w:t xml:space="preserve">line </w:t>
      </w:r>
      <w:r w:rsidR="00153CD8">
        <w:rPr>
          <w:sz w:val="24"/>
          <w:szCs w:val="24"/>
        </w:rPr>
        <w:t xml:space="preserve">with wings) regimes. </w:t>
      </w:r>
    </w:p>
    <w:p w:rsidR="000475D8" w:rsidRDefault="000475D8" w:rsidP="001A451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Program the spreadsheet to calculate corresponding </w:t>
      </w:r>
      <w:r w:rsidRPr="00CA30D0">
        <w:rPr>
          <w:sz w:val="24"/>
          <w:szCs w:val="24"/>
        </w:rPr>
        <w:t>log</w:t>
      </w:r>
      <w:r w:rsidRPr="00CA30D0">
        <w:rPr>
          <w:sz w:val="24"/>
          <w:szCs w:val="24"/>
          <w:vertAlign w:val="subscript"/>
        </w:rPr>
        <w:t>10</w:t>
      </w:r>
      <w:r w:rsidRPr="00CA30D0">
        <w:rPr>
          <w:sz w:val="24"/>
          <w:szCs w:val="24"/>
        </w:rPr>
        <w:t xml:space="preserve"> </w:t>
      </w:r>
      <w:proofErr w:type="spellStart"/>
      <w:r w:rsidRPr="00CA30D0">
        <w:rPr>
          <w:i/>
          <w:sz w:val="24"/>
          <w:szCs w:val="24"/>
        </w:rPr>
        <w:t>W</w:t>
      </w:r>
      <w:r w:rsidRPr="00CA30D0">
        <w:rPr>
          <w:i/>
          <w:sz w:val="24"/>
          <w:szCs w:val="24"/>
          <w:vertAlign w:val="subscript"/>
        </w:rPr>
        <w:t>λ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values in column 3.  (You should only have to program the formula </w:t>
      </w:r>
      <w:r w:rsidRPr="000475D8">
        <w:rPr>
          <w:i/>
          <w:sz w:val="24"/>
          <w:szCs w:val="24"/>
        </w:rPr>
        <w:t>once</w:t>
      </w:r>
      <w:r>
        <w:rPr>
          <w:sz w:val="24"/>
          <w:szCs w:val="24"/>
        </w:rPr>
        <w:t xml:space="preserve"> for the first row, then the remaining rows can be filled in by “selecting” them all and “pasting” the formula – that’s the power of spreadsheets!)</w:t>
      </w:r>
    </w:p>
    <w:p w:rsidR="006668DD" w:rsidRDefault="006668DD" w:rsidP="001A451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Now </w:t>
      </w:r>
      <w:r w:rsidRPr="006668DD">
        <w:rPr>
          <w:i/>
          <w:sz w:val="24"/>
          <w:szCs w:val="24"/>
        </w:rPr>
        <w:t>increase</w:t>
      </w:r>
      <w:r>
        <w:rPr>
          <w:sz w:val="24"/>
          <w:szCs w:val="24"/>
        </w:rPr>
        <w:t xml:space="preserve"> the value of </w:t>
      </w:r>
      <w:r w:rsidRPr="004F2255">
        <w:rPr>
          <w:sz w:val="24"/>
          <w:szCs w:val="24"/>
        </w:rPr>
        <w:t>log</w:t>
      </w:r>
      <w:r w:rsidRPr="004F2255">
        <w:rPr>
          <w:sz w:val="24"/>
          <w:szCs w:val="24"/>
          <w:vertAlign w:val="subscript"/>
        </w:rPr>
        <w:t xml:space="preserve">10 </w:t>
      </w:r>
      <w:r w:rsidRPr="004F2255">
        <w:rPr>
          <w:i/>
          <w:sz w:val="24"/>
          <w:szCs w:val="24"/>
        </w:rPr>
        <w:t>f</w:t>
      </w:r>
      <w:r>
        <w:rPr>
          <w:sz w:val="24"/>
          <w:szCs w:val="24"/>
        </w:rPr>
        <w:t xml:space="preserve"> to -4.0</w:t>
      </w:r>
      <w:r w:rsidR="000475D8">
        <w:rPr>
          <w:sz w:val="24"/>
          <w:szCs w:val="24"/>
        </w:rPr>
        <w:t xml:space="preserve"> (while leaving all other spectral line param</w:t>
      </w:r>
      <w:r w:rsidR="00B57B61">
        <w:rPr>
          <w:sz w:val="24"/>
          <w:szCs w:val="24"/>
        </w:rPr>
        <w:t>eters fixed!) and repeat steps 5) through 7</w:t>
      </w:r>
      <w:r w:rsidR="000475D8">
        <w:rPr>
          <w:sz w:val="24"/>
          <w:szCs w:val="24"/>
        </w:rPr>
        <w:t xml:space="preserve">) for the same set of input </w:t>
      </w:r>
      <w:r w:rsidR="000475D8">
        <w:rPr>
          <w:i/>
          <w:sz w:val="24"/>
          <w:szCs w:val="24"/>
        </w:rPr>
        <w:t>A</w:t>
      </w:r>
      <w:r w:rsidR="000475D8">
        <w:rPr>
          <w:sz w:val="24"/>
          <w:szCs w:val="24"/>
          <w:vertAlign w:val="subscript"/>
        </w:rPr>
        <w:t>12</w:t>
      </w:r>
      <w:r w:rsidR="000475D8">
        <w:rPr>
          <w:sz w:val="24"/>
          <w:szCs w:val="24"/>
        </w:rPr>
        <w:t xml:space="preserve"> values.  This will complete all rows of columns 4 and 5. </w:t>
      </w:r>
    </w:p>
    <w:p w:rsidR="00D6178D" w:rsidRPr="00E22014" w:rsidRDefault="00EB0013" w:rsidP="00E2201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Have the spreadsheet application make a </w:t>
      </w:r>
      <w:r w:rsidR="00895BE9" w:rsidRPr="00895BE9">
        <w:rPr>
          <w:sz w:val="24"/>
          <w:szCs w:val="24"/>
        </w:rPr>
        <w:t xml:space="preserve">“line </w:t>
      </w:r>
      <w:r w:rsidRPr="00895BE9">
        <w:rPr>
          <w:sz w:val="24"/>
          <w:szCs w:val="24"/>
        </w:rPr>
        <w:t>plot</w:t>
      </w:r>
      <w:r w:rsidR="00895BE9" w:rsidRPr="00895BE9">
        <w:rPr>
          <w:sz w:val="24"/>
          <w:szCs w:val="24"/>
        </w:rPr>
        <w:t>”</w:t>
      </w:r>
      <w:r>
        <w:rPr>
          <w:sz w:val="24"/>
          <w:szCs w:val="24"/>
        </w:rPr>
        <w:t xml:space="preserve"> </w:t>
      </w:r>
      <w:r w:rsidR="00895BE9">
        <w:rPr>
          <w:sz w:val="24"/>
          <w:szCs w:val="24"/>
        </w:rPr>
        <w:t>or a “scatter plot” (</w:t>
      </w:r>
      <w:proofErr w:type="spellStart"/>
      <w:r w:rsidR="00895BE9">
        <w:rPr>
          <w:i/>
          <w:sz w:val="24"/>
          <w:szCs w:val="24"/>
        </w:rPr>
        <w:t>ie</w:t>
      </w:r>
      <w:proofErr w:type="spellEnd"/>
      <w:r w:rsidR="00895BE9">
        <w:rPr>
          <w:i/>
          <w:sz w:val="24"/>
          <w:szCs w:val="24"/>
        </w:rPr>
        <w:t xml:space="preserve">. </w:t>
      </w:r>
      <w:r w:rsidR="00895BE9">
        <w:rPr>
          <w:sz w:val="24"/>
          <w:szCs w:val="24"/>
        </w:rPr>
        <w:t xml:space="preserve">symbols with no connecting lines) </w:t>
      </w:r>
      <w:r>
        <w:rPr>
          <w:sz w:val="24"/>
          <w:szCs w:val="24"/>
        </w:rPr>
        <w:t xml:space="preserve">of </w:t>
      </w:r>
      <w:r w:rsidRPr="00CA30D0">
        <w:rPr>
          <w:sz w:val="24"/>
          <w:szCs w:val="24"/>
        </w:rPr>
        <w:t>log</w:t>
      </w:r>
      <w:r w:rsidRPr="00CA30D0">
        <w:rPr>
          <w:sz w:val="24"/>
          <w:szCs w:val="24"/>
          <w:vertAlign w:val="subscript"/>
        </w:rPr>
        <w:t>10</w:t>
      </w:r>
      <w:r w:rsidRPr="00CA30D0">
        <w:rPr>
          <w:sz w:val="24"/>
          <w:szCs w:val="24"/>
        </w:rPr>
        <w:t xml:space="preserve"> </w:t>
      </w:r>
      <w:proofErr w:type="spellStart"/>
      <w:r w:rsidRPr="00CA30D0">
        <w:rPr>
          <w:i/>
          <w:sz w:val="24"/>
          <w:szCs w:val="24"/>
        </w:rPr>
        <w:t>W</w:t>
      </w:r>
      <w:r w:rsidRPr="00CA30D0">
        <w:rPr>
          <w:i/>
          <w:sz w:val="24"/>
          <w:szCs w:val="24"/>
          <w:vertAlign w:val="subscript"/>
        </w:rPr>
        <w:t>λ</w:t>
      </w:r>
      <w:proofErr w:type="spellEnd"/>
      <w:r>
        <w:rPr>
          <w:i/>
          <w:sz w:val="24"/>
          <w:szCs w:val="24"/>
        </w:rPr>
        <w:t xml:space="preserve"> (y</w:t>
      </w:r>
      <w:r>
        <w:rPr>
          <w:sz w:val="24"/>
          <w:szCs w:val="24"/>
        </w:rPr>
        <w:t xml:space="preserve">-axis) </w:t>
      </w:r>
      <w:r w:rsidRPr="00EB0013">
        <w:rPr>
          <w:i/>
          <w:sz w:val="24"/>
          <w:szCs w:val="24"/>
        </w:rPr>
        <w:t>vs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sz w:val="24"/>
          <w:szCs w:val="24"/>
          <w:vertAlign w:val="subscript"/>
        </w:rPr>
        <w:t>12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(x</w:t>
      </w:r>
      <w:r>
        <w:rPr>
          <w:sz w:val="24"/>
          <w:szCs w:val="24"/>
        </w:rPr>
        <w:t xml:space="preserve">-axis) and plot up the relation for </w:t>
      </w:r>
      <w:r w:rsidRPr="00895BE9">
        <w:rPr>
          <w:i/>
          <w:sz w:val="24"/>
          <w:szCs w:val="24"/>
        </w:rPr>
        <w:t>both</w:t>
      </w:r>
      <w:r>
        <w:rPr>
          <w:sz w:val="24"/>
          <w:szCs w:val="24"/>
        </w:rPr>
        <w:t xml:space="preserve"> </w:t>
      </w:r>
      <w:r w:rsidRPr="004F2255">
        <w:rPr>
          <w:sz w:val="24"/>
          <w:szCs w:val="24"/>
        </w:rPr>
        <w:t>log</w:t>
      </w:r>
      <w:r w:rsidRPr="004F2255">
        <w:rPr>
          <w:sz w:val="24"/>
          <w:szCs w:val="24"/>
          <w:vertAlign w:val="subscript"/>
        </w:rPr>
        <w:t xml:space="preserve">10 </w:t>
      </w:r>
      <w:r w:rsidRPr="004F2255">
        <w:rPr>
          <w:i/>
          <w:sz w:val="24"/>
          <w:szCs w:val="24"/>
        </w:rPr>
        <w:t>f</w:t>
      </w:r>
      <w:r>
        <w:rPr>
          <w:sz w:val="24"/>
          <w:szCs w:val="24"/>
        </w:rPr>
        <w:t xml:space="preserve"> values.</w:t>
      </w:r>
      <w:r w:rsidR="00156D96">
        <w:rPr>
          <w:sz w:val="24"/>
          <w:szCs w:val="24"/>
        </w:rPr>
        <w:t xml:space="preserve">  </w:t>
      </w:r>
      <w:r w:rsidR="00C30591">
        <w:rPr>
          <w:sz w:val="24"/>
          <w:szCs w:val="24"/>
        </w:rPr>
        <w:t>(</w:t>
      </w:r>
      <w:r w:rsidR="00895BE9">
        <w:rPr>
          <w:sz w:val="24"/>
          <w:szCs w:val="24"/>
        </w:rPr>
        <w:t xml:space="preserve">This will involve “selecting” the entire data table and then opening the “Data” tab </w:t>
      </w:r>
      <w:r w:rsidR="00B57B61">
        <w:rPr>
          <w:sz w:val="24"/>
          <w:szCs w:val="24"/>
        </w:rPr>
        <w:t xml:space="preserve">in </w:t>
      </w:r>
      <w:r w:rsidR="00895BE9">
        <w:rPr>
          <w:sz w:val="24"/>
          <w:szCs w:val="24"/>
        </w:rPr>
        <w:t>the</w:t>
      </w:r>
      <w:r w:rsidR="00B57B61">
        <w:rPr>
          <w:sz w:val="24"/>
          <w:szCs w:val="24"/>
        </w:rPr>
        <w:t xml:space="preserve"> spreadsheet menus</w:t>
      </w:r>
      <w:r w:rsidR="00895BE9">
        <w:rPr>
          <w:sz w:val="24"/>
          <w:szCs w:val="24"/>
        </w:rPr>
        <w:t xml:space="preserve">.  Note that the default plot type is probably something inappropriate </w:t>
      </w:r>
      <w:r w:rsidR="00B57B61">
        <w:rPr>
          <w:sz w:val="24"/>
          <w:szCs w:val="24"/>
        </w:rPr>
        <w:t xml:space="preserve">(like “bar chart”) </w:t>
      </w:r>
      <w:r w:rsidR="00895BE9">
        <w:rPr>
          <w:sz w:val="24"/>
          <w:szCs w:val="24"/>
        </w:rPr>
        <w:t>and you’ll have to choose something that looks like a line plot or a scatter plot.</w:t>
      </w:r>
      <w:r w:rsidR="00C30591">
        <w:rPr>
          <w:sz w:val="24"/>
          <w:szCs w:val="24"/>
        </w:rPr>
        <w:t>)</w:t>
      </w:r>
      <w:r w:rsidR="00895BE9">
        <w:rPr>
          <w:sz w:val="24"/>
          <w:szCs w:val="24"/>
        </w:rPr>
        <w:t xml:space="preserve"> </w:t>
      </w:r>
      <w:r w:rsidR="00AA1B45">
        <w:rPr>
          <w:sz w:val="24"/>
          <w:szCs w:val="24"/>
        </w:rPr>
        <w:t xml:space="preserve"> </w:t>
      </w:r>
      <w:r w:rsidR="00830164">
        <w:rPr>
          <w:sz w:val="24"/>
          <w:szCs w:val="24"/>
        </w:rPr>
        <w:t xml:space="preserve">Make sure the plot is big enough for you to mark on it when doing the analysis below.  </w:t>
      </w:r>
      <w:r w:rsidR="008A4E56">
        <w:rPr>
          <w:sz w:val="24"/>
          <w:szCs w:val="24"/>
        </w:rPr>
        <w:t xml:space="preserve">This will be a bit tricky – the spreadsheet will want </w:t>
      </w:r>
      <w:r w:rsidR="008A4E56">
        <w:rPr>
          <w:sz w:val="24"/>
          <w:szCs w:val="24"/>
        </w:rPr>
        <w:lastRenderedPageBreak/>
        <w:t xml:space="preserve">to plot up </w:t>
      </w:r>
      <w:proofErr w:type="spellStart"/>
      <w:r w:rsidR="008A4E56" w:rsidRPr="00CA30D0">
        <w:rPr>
          <w:i/>
          <w:sz w:val="24"/>
          <w:szCs w:val="24"/>
        </w:rPr>
        <w:t>W</w:t>
      </w:r>
      <w:r w:rsidR="008A4E56" w:rsidRPr="00CA30D0">
        <w:rPr>
          <w:i/>
          <w:sz w:val="24"/>
          <w:szCs w:val="24"/>
          <w:vertAlign w:val="subscript"/>
        </w:rPr>
        <w:t>λ</w:t>
      </w:r>
      <w:proofErr w:type="spellEnd"/>
      <w:r w:rsidR="008A4E56">
        <w:rPr>
          <w:i/>
          <w:sz w:val="24"/>
          <w:szCs w:val="24"/>
        </w:rPr>
        <w:t xml:space="preserve"> </w:t>
      </w:r>
      <w:r w:rsidR="008A4E56" w:rsidRPr="00EB0013">
        <w:rPr>
          <w:i/>
          <w:sz w:val="24"/>
          <w:szCs w:val="24"/>
        </w:rPr>
        <w:t>vs</w:t>
      </w:r>
      <w:r w:rsidR="008A4E56">
        <w:rPr>
          <w:sz w:val="24"/>
          <w:szCs w:val="24"/>
        </w:rPr>
        <w:t xml:space="preserve"> </w:t>
      </w:r>
      <w:r w:rsidR="008A4E56">
        <w:rPr>
          <w:i/>
          <w:sz w:val="24"/>
          <w:szCs w:val="24"/>
        </w:rPr>
        <w:t>A</w:t>
      </w:r>
      <w:r w:rsidR="008A4E56">
        <w:rPr>
          <w:sz w:val="24"/>
          <w:szCs w:val="24"/>
          <w:vertAlign w:val="subscript"/>
        </w:rPr>
        <w:t>12</w:t>
      </w:r>
      <w:r w:rsidR="008A4E56">
        <w:rPr>
          <w:sz w:val="24"/>
          <w:szCs w:val="24"/>
        </w:rPr>
        <w:t xml:space="preserve"> as well because you have </w:t>
      </w:r>
      <w:proofErr w:type="spellStart"/>
      <w:r w:rsidR="008A4E56" w:rsidRPr="00CA30D0">
        <w:rPr>
          <w:i/>
          <w:sz w:val="24"/>
          <w:szCs w:val="24"/>
        </w:rPr>
        <w:t>W</w:t>
      </w:r>
      <w:r w:rsidR="008A4E56" w:rsidRPr="00CA30D0">
        <w:rPr>
          <w:i/>
          <w:sz w:val="24"/>
          <w:szCs w:val="24"/>
          <w:vertAlign w:val="subscript"/>
        </w:rPr>
        <w:t>λ</w:t>
      </w:r>
      <w:proofErr w:type="spellEnd"/>
      <w:r w:rsidR="008A4E56">
        <w:rPr>
          <w:i/>
          <w:sz w:val="24"/>
          <w:szCs w:val="24"/>
        </w:rPr>
        <w:t xml:space="preserve"> </w:t>
      </w:r>
      <w:r w:rsidR="008A4E56">
        <w:rPr>
          <w:sz w:val="24"/>
          <w:szCs w:val="24"/>
        </w:rPr>
        <w:t xml:space="preserve">as well as </w:t>
      </w:r>
      <w:r w:rsidR="008A4E56" w:rsidRPr="00CA30D0">
        <w:rPr>
          <w:sz w:val="24"/>
          <w:szCs w:val="24"/>
        </w:rPr>
        <w:t>log</w:t>
      </w:r>
      <w:r w:rsidR="008A4E56" w:rsidRPr="00CA30D0">
        <w:rPr>
          <w:sz w:val="24"/>
          <w:szCs w:val="24"/>
          <w:vertAlign w:val="subscript"/>
        </w:rPr>
        <w:t>10</w:t>
      </w:r>
      <w:r w:rsidR="008A4E56" w:rsidRPr="00CA30D0">
        <w:rPr>
          <w:sz w:val="24"/>
          <w:szCs w:val="24"/>
        </w:rPr>
        <w:t xml:space="preserve"> </w:t>
      </w:r>
      <w:proofErr w:type="spellStart"/>
      <w:r w:rsidR="008A4E56" w:rsidRPr="00CA30D0">
        <w:rPr>
          <w:i/>
          <w:sz w:val="24"/>
          <w:szCs w:val="24"/>
        </w:rPr>
        <w:t>W</w:t>
      </w:r>
      <w:r w:rsidR="008A4E56" w:rsidRPr="00CA30D0">
        <w:rPr>
          <w:i/>
          <w:sz w:val="24"/>
          <w:szCs w:val="24"/>
          <w:vertAlign w:val="subscript"/>
        </w:rPr>
        <w:t>λ</w:t>
      </w:r>
      <w:proofErr w:type="spellEnd"/>
      <w:r w:rsidR="008A4E56">
        <w:rPr>
          <w:i/>
          <w:sz w:val="24"/>
          <w:szCs w:val="24"/>
        </w:rPr>
        <w:t xml:space="preserve"> </w:t>
      </w:r>
      <w:r w:rsidR="008A4E56">
        <w:rPr>
          <w:sz w:val="24"/>
          <w:szCs w:val="24"/>
        </w:rPr>
        <w:t xml:space="preserve">columns in your data table.  You will have to edit the plot so as to remove the </w:t>
      </w:r>
      <w:proofErr w:type="spellStart"/>
      <w:r w:rsidR="008A4E56" w:rsidRPr="00CA30D0">
        <w:rPr>
          <w:i/>
          <w:sz w:val="24"/>
          <w:szCs w:val="24"/>
        </w:rPr>
        <w:t>W</w:t>
      </w:r>
      <w:r w:rsidR="008A4E56" w:rsidRPr="00CA30D0">
        <w:rPr>
          <w:i/>
          <w:sz w:val="24"/>
          <w:szCs w:val="24"/>
          <w:vertAlign w:val="subscript"/>
        </w:rPr>
        <w:t>λ</w:t>
      </w:r>
      <w:proofErr w:type="spellEnd"/>
      <w:r w:rsidR="008A4E56">
        <w:rPr>
          <w:i/>
          <w:sz w:val="24"/>
          <w:szCs w:val="24"/>
        </w:rPr>
        <w:t xml:space="preserve"> </w:t>
      </w:r>
      <w:r w:rsidR="008A4E56" w:rsidRPr="00EB0013">
        <w:rPr>
          <w:i/>
          <w:sz w:val="24"/>
          <w:szCs w:val="24"/>
        </w:rPr>
        <w:t>vs</w:t>
      </w:r>
      <w:r w:rsidR="008A4E56">
        <w:rPr>
          <w:sz w:val="24"/>
          <w:szCs w:val="24"/>
        </w:rPr>
        <w:t xml:space="preserve"> </w:t>
      </w:r>
      <w:r w:rsidR="008A4E56">
        <w:rPr>
          <w:i/>
          <w:sz w:val="24"/>
          <w:szCs w:val="24"/>
        </w:rPr>
        <w:t>A</w:t>
      </w:r>
      <w:r w:rsidR="008A4E56">
        <w:rPr>
          <w:sz w:val="24"/>
          <w:szCs w:val="24"/>
          <w:vertAlign w:val="subscript"/>
        </w:rPr>
        <w:t>12</w:t>
      </w:r>
      <w:r w:rsidR="009E7005">
        <w:rPr>
          <w:sz w:val="24"/>
          <w:szCs w:val="24"/>
        </w:rPr>
        <w:t xml:space="preserve"> relations – they</w:t>
      </w:r>
      <w:r w:rsidR="008A4E56">
        <w:rPr>
          <w:sz w:val="24"/>
          <w:szCs w:val="24"/>
        </w:rPr>
        <w:t xml:space="preserve"> are not useful, will distort the </w:t>
      </w:r>
      <w:r w:rsidR="008A4E56">
        <w:rPr>
          <w:i/>
          <w:sz w:val="24"/>
          <w:szCs w:val="24"/>
        </w:rPr>
        <w:t>y</w:t>
      </w:r>
      <w:r w:rsidR="00794BB6">
        <w:rPr>
          <w:sz w:val="24"/>
          <w:szCs w:val="24"/>
        </w:rPr>
        <w:t xml:space="preserve">-axis </w:t>
      </w:r>
      <w:r w:rsidR="00895BE9">
        <w:rPr>
          <w:sz w:val="24"/>
          <w:szCs w:val="24"/>
        </w:rPr>
        <w:t xml:space="preserve">plot </w:t>
      </w:r>
      <w:r w:rsidR="00794BB6">
        <w:rPr>
          <w:sz w:val="24"/>
          <w:szCs w:val="24"/>
        </w:rPr>
        <w:t>scaling, and are distracting clutter</w:t>
      </w:r>
      <w:r w:rsidR="008A4E56">
        <w:rPr>
          <w:sz w:val="24"/>
          <w:szCs w:val="24"/>
        </w:rPr>
        <w:t xml:space="preserve">.  </w:t>
      </w:r>
      <w:r w:rsidR="00B57B61">
        <w:rPr>
          <w:sz w:val="24"/>
          <w:szCs w:val="24"/>
        </w:rPr>
        <w:t xml:space="preserve">Give the plot a meaningful </w:t>
      </w:r>
      <w:r w:rsidR="00B57B61" w:rsidRPr="00AA1B45">
        <w:rPr>
          <w:i/>
          <w:sz w:val="24"/>
          <w:szCs w:val="24"/>
        </w:rPr>
        <w:t>title</w:t>
      </w:r>
      <w:r w:rsidR="00B57B61">
        <w:rPr>
          <w:sz w:val="24"/>
          <w:szCs w:val="24"/>
        </w:rPr>
        <w:t xml:space="preserve">, and the axes the correct </w:t>
      </w:r>
      <w:r w:rsidR="00B57B61" w:rsidRPr="00AA1B45">
        <w:rPr>
          <w:i/>
          <w:sz w:val="24"/>
          <w:szCs w:val="24"/>
        </w:rPr>
        <w:t>labels</w:t>
      </w:r>
      <w:r w:rsidR="007E6D95">
        <w:rPr>
          <w:sz w:val="24"/>
          <w:szCs w:val="24"/>
        </w:rPr>
        <w:t xml:space="preserve"> and add information in the plot, or nearby in the spreadsheet, indicating which plot symbols (or line) are for which </w:t>
      </w:r>
      <w:r w:rsidR="007E6D95" w:rsidRPr="004F2255">
        <w:rPr>
          <w:sz w:val="24"/>
          <w:szCs w:val="24"/>
        </w:rPr>
        <w:t>log</w:t>
      </w:r>
      <w:r w:rsidR="007E6D95" w:rsidRPr="004F2255">
        <w:rPr>
          <w:sz w:val="24"/>
          <w:szCs w:val="24"/>
          <w:vertAlign w:val="subscript"/>
        </w:rPr>
        <w:t xml:space="preserve">10 </w:t>
      </w:r>
      <w:r w:rsidR="007E6D95" w:rsidRPr="004F2255">
        <w:rPr>
          <w:i/>
          <w:sz w:val="24"/>
          <w:szCs w:val="24"/>
        </w:rPr>
        <w:t>f</w:t>
      </w:r>
      <w:r w:rsidR="007E6D95">
        <w:rPr>
          <w:sz w:val="24"/>
          <w:szCs w:val="24"/>
        </w:rPr>
        <w:t xml:space="preserve"> value.</w:t>
      </w:r>
    </w:p>
    <w:p w:rsidR="00830164" w:rsidRDefault="00830164" w:rsidP="00D6178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Print out your spreadsheet with the graph.  You will need to mark on it in the analysis below, and hand it in with your submission.  </w:t>
      </w:r>
    </w:p>
    <w:p w:rsidR="00840F7B" w:rsidRPr="00840F7B" w:rsidRDefault="00840F7B" w:rsidP="00840F7B">
      <w:pPr>
        <w:rPr>
          <w:sz w:val="24"/>
          <w:szCs w:val="24"/>
        </w:rPr>
      </w:pPr>
    </w:p>
    <w:p w:rsidR="00D6178D" w:rsidRDefault="00D6178D" w:rsidP="00D6178D">
      <w:pPr>
        <w:rPr>
          <w:b/>
          <w:sz w:val="24"/>
          <w:szCs w:val="24"/>
        </w:rPr>
      </w:pPr>
      <w:r>
        <w:rPr>
          <w:b/>
          <w:sz w:val="24"/>
          <w:szCs w:val="24"/>
        </w:rPr>
        <w:t>Analysis</w:t>
      </w:r>
      <w:r w:rsidR="008903DF">
        <w:rPr>
          <w:b/>
          <w:sz w:val="24"/>
          <w:szCs w:val="24"/>
        </w:rPr>
        <w:t xml:space="preserve"> &amp; Discussion</w:t>
      </w:r>
      <w:r w:rsidRPr="00E90589">
        <w:rPr>
          <w:b/>
          <w:sz w:val="24"/>
          <w:szCs w:val="24"/>
        </w:rPr>
        <w:t>:</w:t>
      </w:r>
    </w:p>
    <w:p w:rsidR="008903DF" w:rsidRDefault="0095226D" w:rsidP="0064035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For spectral lines of </w:t>
      </w:r>
      <w:proofErr w:type="spellStart"/>
      <w:r w:rsidRPr="00552B10">
        <w:rPr>
          <w:i/>
          <w:sz w:val="24"/>
          <w:szCs w:val="24"/>
        </w:rPr>
        <w:t>λ</w:t>
      </w:r>
      <w:r>
        <w:rPr>
          <w:sz w:val="24"/>
          <w:szCs w:val="24"/>
          <w:vertAlign w:val="subscript"/>
        </w:rPr>
        <w:t>o</w:t>
      </w:r>
      <w:proofErr w:type="spellEnd"/>
      <w:r>
        <w:rPr>
          <w:sz w:val="24"/>
          <w:szCs w:val="24"/>
        </w:rPr>
        <w:t xml:space="preserve"> = 500 nm, what are the </w:t>
      </w:r>
      <w:r w:rsidR="00695E4A">
        <w:rPr>
          <w:sz w:val="24"/>
          <w:szCs w:val="24"/>
        </w:rPr>
        <w:t>log</w:t>
      </w:r>
      <w:r w:rsidR="00695E4A">
        <w:rPr>
          <w:sz w:val="24"/>
          <w:szCs w:val="24"/>
          <w:vertAlign w:val="subscript"/>
        </w:rPr>
        <w:t>10</w:t>
      </w:r>
      <w:r w:rsidR="00695E4A">
        <w:rPr>
          <w:sz w:val="24"/>
          <w:szCs w:val="24"/>
        </w:rPr>
        <w:t xml:space="preserve"> </w:t>
      </w:r>
      <w:proofErr w:type="spellStart"/>
      <w:r w:rsidRPr="00CA30D0">
        <w:rPr>
          <w:i/>
          <w:sz w:val="24"/>
          <w:szCs w:val="24"/>
        </w:rPr>
        <w:t>W</w:t>
      </w:r>
      <w:r w:rsidRPr="00CA30D0">
        <w:rPr>
          <w:i/>
          <w:sz w:val="24"/>
          <w:szCs w:val="24"/>
          <w:vertAlign w:val="subscript"/>
        </w:rPr>
        <w:t>λ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ranges, in pm, for weak, strong, and saturated lines (three ranges), according to your COGs</w:t>
      </w:r>
      <w:r w:rsidR="008822D0">
        <w:rPr>
          <w:sz w:val="24"/>
          <w:szCs w:val="24"/>
        </w:rPr>
        <w:t xml:space="preserve"> (the answer should be the same for both COGs!)</w:t>
      </w:r>
      <w:r>
        <w:rPr>
          <w:sz w:val="24"/>
          <w:szCs w:val="24"/>
        </w:rPr>
        <w:t xml:space="preserve">?  </w:t>
      </w:r>
    </w:p>
    <w:p w:rsidR="0064035C" w:rsidRDefault="0095226D" w:rsidP="0064035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Which of these three line strength regimes is best for spectroscopic abundance determination?  Why?</w:t>
      </w:r>
    </w:p>
    <w:p w:rsidR="008903DF" w:rsidRPr="008903DF" w:rsidRDefault="008903DF" w:rsidP="008903D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903DF">
        <w:rPr>
          <w:sz w:val="24"/>
          <w:szCs w:val="24"/>
        </w:rPr>
        <w:t xml:space="preserve">a) </w:t>
      </w:r>
      <w:r w:rsidR="00695E4A" w:rsidRPr="008903DF">
        <w:rPr>
          <w:sz w:val="24"/>
          <w:szCs w:val="24"/>
        </w:rPr>
        <w:t xml:space="preserve">Suppose a spectral line at </w:t>
      </w:r>
      <w:proofErr w:type="spellStart"/>
      <w:r w:rsidR="00695E4A" w:rsidRPr="008903DF">
        <w:rPr>
          <w:i/>
          <w:sz w:val="24"/>
          <w:szCs w:val="24"/>
        </w:rPr>
        <w:t>λ</w:t>
      </w:r>
      <w:r w:rsidR="00695E4A" w:rsidRPr="008903DF">
        <w:rPr>
          <w:sz w:val="24"/>
          <w:szCs w:val="24"/>
          <w:vertAlign w:val="subscript"/>
        </w:rPr>
        <w:t>o</w:t>
      </w:r>
      <w:proofErr w:type="spellEnd"/>
      <w:r w:rsidR="00695E4A" w:rsidRPr="008903DF">
        <w:rPr>
          <w:sz w:val="24"/>
          <w:szCs w:val="24"/>
        </w:rPr>
        <w:t xml:space="preserve"> = 500 nm has a </w:t>
      </w:r>
      <w:r w:rsidR="00695E4A" w:rsidRPr="008903DF">
        <w:rPr>
          <w:i/>
          <w:sz w:val="24"/>
          <w:szCs w:val="24"/>
        </w:rPr>
        <w:t>measured</w:t>
      </w:r>
      <w:r w:rsidR="00695E4A" w:rsidRPr="008903DF">
        <w:rPr>
          <w:sz w:val="24"/>
          <w:szCs w:val="24"/>
        </w:rPr>
        <w:t xml:space="preserve"> </w:t>
      </w:r>
      <w:proofErr w:type="spellStart"/>
      <w:r w:rsidR="002E35F1" w:rsidRPr="008903DF">
        <w:rPr>
          <w:i/>
          <w:sz w:val="24"/>
          <w:szCs w:val="24"/>
        </w:rPr>
        <w:t>W</w:t>
      </w:r>
      <w:r w:rsidR="002E35F1" w:rsidRPr="008903DF">
        <w:rPr>
          <w:i/>
          <w:sz w:val="24"/>
          <w:szCs w:val="24"/>
          <w:vertAlign w:val="subscript"/>
        </w:rPr>
        <w:t>λ</w:t>
      </w:r>
      <w:proofErr w:type="spellEnd"/>
      <w:r w:rsidR="002E35F1" w:rsidRPr="008903DF">
        <w:rPr>
          <w:i/>
          <w:sz w:val="24"/>
          <w:szCs w:val="24"/>
        </w:rPr>
        <w:t xml:space="preserve"> </w:t>
      </w:r>
      <w:r w:rsidR="002E35F1" w:rsidRPr="008903DF">
        <w:rPr>
          <w:sz w:val="24"/>
          <w:szCs w:val="24"/>
        </w:rPr>
        <w:t>value</w:t>
      </w:r>
      <w:r w:rsidR="00695E4A" w:rsidRPr="008903DF">
        <w:rPr>
          <w:sz w:val="24"/>
          <w:szCs w:val="24"/>
        </w:rPr>
        <w:t xml:space="preserve"> in an observed spectrum of </w:t>
      </w:r>
      <w:r w:rsidR="00CD32FB" w:rsidRPr="008903DF">
        <w:rPr>
          <w:sz w:val="24"/>
          <w:szCs w:val="24"/>
        </w:rPr>
        <w:t xml:space="preserve">about </w:t>
      </w:r>
      <w:r w:rsidR="00695E4A" w:rsidRPr="008903DF">
        <w:rPr>
          <w:sz w:val="24"/>
          <w:szCs w:val="24"/>
        </w:rPr>
        <w:t xml:space="preserve">3 pm.  What would be the inferred value of </w:t>
      </w:r>
      <w:r w:rsidR="00EC4113">
        <w:rPr>
          <w:i/>
          <w:sz w:val="24"/>
          <w:szCs w:val="24"/>
        </w:rPr>
        <w:t>A</w:t>
      </w:r>
      <w:r w:rsidR="00EC4113" w:rsidRPr="00EC4113">
        <w:rPr>
          <w:sz w:val="24"/>
          <w:szCs w:val="24"/>
          <w:vertAlign w:val="subscript"/>
        </w:rPr>
        <w:t>12</w:t>
      </w:r>
      <w:r w:rsidR="00EC4113">
        <w:rPr>
          <w:i/>
          <w:sz w:val="24"/>
          <w:szCs w:val="24"/>
        </w:rPr>
        <w:t xml:space="preserve"> </w:t>
      </w:r>
      <w:r w:rsidR="00695E4A" w:rsidRPr="008903DF">
        <w:rPr>
          <w:sz w:val="24"/>
          <w:szCs w:val="24"/>
        </w:rPr>
        <w:t xml:space="preserve">if a value of -4.5 </w:t>
      </w:r>
      <w:proofErr w:type="gramStart"/>
      <w:r w:rsidR="00695E4A" w:rsidRPr="008903DF">
        <w:rPr>
          <w:sz w:val="24"/>
          <w:szCs w:val="24"/>
        </w:rPr>
        <w:t>were adopted</w:t>
      </w:r>
      <w:proofErr w:type="gramEnd"/>
      <w:r w:rsidR="00695E4A" w:rsidRPr="008903DF">
        <w:rPr>
          <w:sz w:val="24"/>
          <w:szCs w:val="24"/>
        </w:rPr>
        <w:t xml:space="preserve"> for log</w:t>
      </w:r>
      <w:r w:rsidR="00695E4A" w:rsidRPr="008903DF">
        <w:rPr>
          <w:sz w:val="24"/>
          <w:szCs w:val="24"/>
          <w:vertAlign w:val="subscript"/>
        </w:rPr>
        <w:t xml:space="preserve">10 </w:t>
      </w:r>
      <w:r w:rsidR="00695E4A" w:rsidRPr="008903DF">
        <w:rPr>
          <w:i/>
          <w:sz w:val="24"/>
          <w:szCs w:val="24"/>
        </w:rPr>
        <w:t>f</w:t>
      </w:r>
      <w:r w:rsidR="00695E4A" w:rsidRPr="008903DF">
        <w:rPr>
          <w:sz w:val="24"/>
          <w:szCs w:val="24"/>
        </w:rPr>
        <w:t xml:space="preserve">?  </w:t>
      </w:r>
      <w:r w:rsidR="00EC4113">
        <w:rPr>
          <w:sz w:val="24"/>
          <w:szCs w:val="24"/>
        </w:rPr>
        <w:t xml:space="preserve">What is the corresponding value of </w:t>
      </w:r>
      <w:r w:rsidR="00EC4113" w:rsidRPr="00EC4113">
        <w:rPr>
          <w:i/>
          <w:sz w:val="24"/>
          <w:szCs w:val="24"/>
        </w:rPr>
        <w:t>&lt;N</w:t>
      </w:r>
      <w:r w:rsidR="00EC4113" w:rsidRPr="00EC4113">
        <w:rPr>
          <w:sz w:val="24"/>
          <w:szCs w:val="24"/>
          <w:vertAlign w:val="subscript"/>
        </w:rPr>
        <w:t>Z</w:t>
      </w:r>
      <w:r w:rsidR="00EC4113" w:rsidRPr="00EC4113">
        <w:rPr>
          <w:i/>
          <w:sz w:val="24"/>
          <w:szCs w:val="24"/>
        </w:rPr>
        <w:t>/N</w:t>
      </w:r>
      <w:r w:rsidR="00EC4113" w:rsidRPr="00EC4113">
        <w:rPr>
          <w:sz w:val="24"/>
          <w:szCs w:val="24"/>
          <w:vertAlign w:val="subscript"/>
        </w:rPr>
        <w:t>H</w:t>
      </w:r>
      <w:r w:rsidR="00EC4113" w:rsidRPr="00EC4113">
        <w:rPr>
          <w:i/>
          <w:sz w:val="24"/>
          <w:szCs w:val="24"/>
        </w:rPr>
        <w:t>&gt;</w:t>
      </w:r>
      <w:r w:rsidR="00EC4113">
        <w:rPr>
          <w:sz w:val="24"/>
          <w:szCs w:val="24"/>
        </w:rPr>
        <w:t xml:space="preserve">?  </w:t>
      </w:r>
      <w:r w:rsidRPr="008903DF">
        <w:rPr>
          <w:sz w:val="24"/>
          <w:szCs w:val="24"/>
        </w:rPr>
        <w:t xml:space="preserve">Show your graphical analysis on the </w:t>
      </w:r>
      <w:proofErr w:type="gramStart"/>
      <w:r w:rsidRPr="008903DF">
        <w:rPr>
          <w:sz w:val="24"/>
          <w:szCs w:val="24"/>
        </w:rPr>
        <w:t>print-out</w:t>
      </w:r>
      <w:proofErr w:type="gramEnd"/>
      <w:r w:rsidRPr="008903DF">
        <w:rPr>
          <w:sz w:val="24"/>
          <w:szCs w:val="24"/>
        </w:rPr>
        <w:t xml:space="preserve"> of the plot, and the complete accompanying calculation.</w:t>
      </w:r>
      <w:r w:rsidR="000C7798">
        <w:rPr>
          <w:sz w:val="24"/>
          <w:szCs w:val="24"/>
        </w:rPr>
        <w:t xml:space="preserve">  Your answer to 2) should guide your procedure here! </w:t>
      </w:r>
    </w:p>
    <w:p w:rsidR="008903DF" w:rsidRPr="008903DF" w:rsidRDefault="008903DF" w:rsidP="008903D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695E4A">
        <w:rPr>
          <w:sz w:val="24"/>
          <w:szCs w:val="24"/>
        </w:rPr>
        <w:t xml:space="preserve">What would it be if a </w:t>
      </w:r>
      <w:r w:rsidR="00654850" w:rsidRPr="008903DF">
        <w:rPr>
          <w:sz w:val="24"/>
          <w:szCs w:val="24"/>
        </w:rPr>
        <w:t>log</w:t>
      </w:r>
      <w:r w:rsidR="00654850" w:rsidRPr="008903DF">
        <w:rPr>
          <w:sz w:val="24"/>
          <w:szCs w:val="24"/>
          <w:vertAlign w:val="subscript"/>
        </w:rPr>
        <w:t xml:space="preserve">10 </w:t>
      </w:r>
      <w:r w:rsidR="00654850" w:rsidRPr="008903DF">
        <w:rPr>
          <w:i/>
          <w:sz w:val="24"/>
          <w:szCs w:val="24"/>
        </w:rPr>
        <w:t>f</w:t>
      </w:r>
      <w:r w:rsidR="00654850">
        <w:rPr>
          <w:sz w:val="24"/>
          <w:szCs w:val="24"/>
        </w:rPr>
        <w:t xml:space="preserve"> </w:t>
      </w:r>
      <w:r w:rsidR="00695E4A">
        <w:rPr>
          <w:sz w:val="24"/>
          <w:szCs w:val="24"/>
        </w:rPr>
        <w:t xml:space="preserve">value of -4.0 were adopted?  </w:t>
      </w:r>
    </w:p>
    <w:p w:rsidR="0095226D" w:rsidRDefault="004F3DC3" w:rsidP="008903D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From the results</w:t>
      </w:r>
      <w:r w:rsidR="000C7798">
        <w:rPr>
          <w:sz w:val="24"/>
          <w:szCs w:val="24"/>
        </w:rPr>
        <w:t xml:space="preserve"> in 3)</w:t>
      </w:r>
      <w:r>
        <w:rPr>
          <w:sz w:val="24"/>
          <w:szCs w:val="24"/>
        </w:rPr>
        <w:t>, w</w:t>
      </w:r>
      <w:r w:rsidR="00695E4A">
        <w:rPr>
          <w:sz w:val="24"/>
          <w:szCs w:val="24"/>
        </w:rPr>
        <w:t xml:space="preserve">hat is the </w:t>
      </w:r>
      <w:r w:rsidR="00695E4A" w:rsidRPr="004F3DC3">
        <w:rPr>
          <w:i/>
          <w:sz w:val="24"/>
          <w:szCs w:val="24"/>
        </w:rPr>
        <w:t>uncertainty</w:t>
      </w:r>
      <w:r w:rsidR="00695E4A">
        <w:rPr>
          <w:sz w:val="24"/>
          <w:szCs w:val="24"/>
        </w:rPr>
        <w:t xml:space="preserve">, </w:t>
      </w:r>
      <w:r w:rsidR="00695E4A" w:rsidRPr="00695E4A">
        <w:rPr>
          <w:i/>
          <w:sz w:val="24"/>
          <w:szCs w:val="24"/>
        </w:rPr>
        <w:t>Δ</w:t>
      </w:r>
      <w:r w:rsidR="00EC4113" w:rsidRPr="00EC4113">
        <w:rPr>
          <w:i/>
          <w:sz w:val="24"/>
          <w:szCs w:val="24"/>
        </w:rPr>
        <w:t>&lt;N</w:t>
      </w:r>
      <w:r w:rsidR="00EC4113" w:rsidRPr="00EC4113">
        <w:rPr>
          <w:sz w:val="24"/>
          <w:szCs w:val="24"/>
          <w:vertAlign w:val="subscript"/>
        </w:rPr>
        <w:t>Z</w:t>
      </w:r>
      <w:r w:rsidR="001F3DF2" w:rsidRPr="00EC4113">
        <w:rPr>
          <w:i/>
          <w:sz w:val="24"/>
          <w:szCs w:val="24"/>
        </w:rPr>
        <w:t>/N</w:t>
      </w:r>
      <w:r w:rsidR="001F3DF2" w:rsidRPr="00EC4113">
        <w:rPr>
          <w:sz w:val="24"/>
          <w:szCs w:val="24"/>
          <w:vertAlign w:val="subscript"/>
        </w:rPr>
        <w:t>H</w:t>
      </w:r>
      <w:r w:rsidR="00EC4113" w:rsidRPr="00EC4113">
        <w:rPr>
          <w:i/>
          <w:sz w:val="24"/>
          <w:szCs w:val="24"/>
        </w:rPr>
        <w:t>&gt;</w:t>
      </w:r>
      <w:r w:rsidR="00EC4113">
        <w:rPr>
          <w:sz w:val="24"/>
          <w:szCs w:val="24"/>
          <w:vertAlign w:val="subscript"/>
        </w:rPr>
        <w:t xml:space="preserve"> </w:t>
      </w:r>
      <w:r w:rsidR="00695E4A">
        <w:rPr>
          <w:sz w:val="24"/>
          <w:szCs w:val="24"/>
        </w:rPr>
        <w:t xml:space="preserve">in inferred </w:t>
      </w:r>
      <w:r w:rsidR="00EC4113" w:rsidRPr="00EC4113">
        <w:rPr>
          <w:i/>
          <w:sz w:val="24"/>
          <w:szCs w:val="24"/>
        </w:rPr>
        <w:t>&lt;N</w:t>
      </w:r>
      <w:r w:rsidR="00EC4113" w:rsidRPr="00EC4113">
        <w:rPr>
          <w:sz w:val="24"/>
          <w:szCs w:val="24"/>
          <w:vertAlign w:val="subscript"/>
        </w:rPr>
        <w:t>Z</w:t>
      </w:r>
      <w:r w:rsidR="001F3DF2" w:rsidRPr="00EC4113">
        <w:rPr>
          <w:i/>
          <w:sz w:val="24"/>
          <w:szCs w:val="24"/>
        </w:rPr>
        <w:t>/N</w:t>
      </w:r>
      <w:r w:rsidR="001F3DF2" w:rsidRPr="00EC4113">
        <w:rPr>
          <w:sz w:val="24"/>
          <w:szCs w:val="24"/>
          <w:vertAlign w:val="subscript"/>
        </w:rPr>
        <w:t>H</w:t>
      </w:r>
      <w:r w:rsidR="00EC4113" w:rsidRPr="00EC4113">
        <w:rPr>
          <w:i/>
          <w:sz w:val="24"/>
          <w:szCs w:val="24"/>
        </w:rPr>
        <w:t>&gt;</w:t>
      </w:r>
      <w:r w:rsidR="00695E4A">
        <w:rPr>
          <w:sz w:val="24"/>
          <w:szCs w:val="24"/>
        </w:rPr>
        <w:t xml:space="preserve"> corresponding to an uncertainty, </w:t>
      </w:r>
      <w:r w:rsidR="00695E4A" w:rsidRPr="00695E4A">
        <w:rPr>
          <w:i/>
          <w:sz w:val="24"/>
          <w:szCs w:val="24"/>
        </w:rPr>
        <w:t>Δ</w:t>
      </w:r>
      <w:r w:rsidR="00695E4A" w:rsidRPr="004F2255">
        <w:rPr>
          <w:sz w:val="24"/>
          <w:szCs w:val="24"/>
        </w:rPr>
        <w:t>log</w:t>
      </w:r>
      <w:r w:rsidR="00695E4A" w:rsidRPr="004F2255">
        <w:rPr>
          <w:sz w:val="24"/>
          <w:szCs w:val="24"/>
          <w:vertAlign w:val="subscript"/>
        </w:rPr>
        <w:t xml:space="preserve">10 </w:t>
      </w:r>
      <w:r w:rsidR="00695E4A" w:rsidRPr="004F2255">
        <w:rPr>
          <w:i/>
          <w:sz w:val="24"/>
          <w:szCs w:val="24"/>
        </w:rPr>
        <w:t>f</w:t>
      </w:r>
      <w:r w:rsidR="00695E4A">
        <w:rPr>
          <w:sz w:val="24"/>
          <w:szCs w:val="24"/>
        </w:rPr>
        <w:t>, of 0.1 in th</w:t>
      </w:r>
      <w:r w:rsidR="002E35F1">
        <w:rPr>
          <w:sz w:val="24"/>
          <w:szCs w:val="24"/>
        </w:rPr>
        <w:t>e</w:t>
      </w:r>
      <w:r w:rsidR="00695E4A">
        <w:rPr>
          <w:sz w:val="24"/>
          <w:szCs w:val="24"/>
        </w:rPr>
        <w:t xml:space="preserve"> adopted </w:t>
      </w:r>
      <w:r w:rsidR="00695E4A" w:rsidRPr="00695E4A">
        <w:rPr>
          <w:i/>
          <w:sz w:val="24"/>
          <w:szCs w:val="24"/>
        </w:rPr>
        <w:t>Δ</w:t>
      </w:r>
      <w:r w:rsidR="00695E4A" w:rsidRPr="004F2255">
        <w:rPr>
          <w:sz w:val="24"/>
          <w:szCs w:val="24"/>
        </w:rPr>
        <w:t>log</w:t>
      </w:r>
      <w:r w:rsidR="00695E4A" w:rsidRPr="004F2255">
        <w:rPr>
          <w:sz w:val="24"/>
          <w:szCs w:val="24"/>
          <w:vertAlign w:val="subscript"/>
        </w:rPr>
        <w:t xml:space="preserve">10 </w:t>
      </w:r>
      <w:r w:rsidR="00695E4A" w:rsidRPr="004F2255">
        <w:rPr>
          <w:i/>
          <w:sz w:val="24"/>
          <w:szCs w:val="24"/>
        </w:rPr>
        <w:t>f</w:t>
      </w:r>
      <w:r w:rsidR="00695E4A">
        <w:rPr>
          <w:sz w:val="24"/>
          <w:szCs w:val="24"/>
        </w:rPr>
        <w:t xml:space="preserve"> </w:t>
      </w:r>
      <w:r w:rsidR="002E35F1">
        <w:rPr>
          <w:sz w:val="24"/>
          <w:szCs w:val="24"/>
        </w:rPr>
        <w:t xml:space="preserve">value for lines of this </w:t>
      </w:r>
      <w:proofErr w:type="spellStart"/>
      <w:r w:rsidR="002E35F1" w:rsidRPr="00CA30D0">
        <w:rPr>
          <w:i/>
          <w:sz w:val="24"/>
          <w:szCs w:val="24"/>
        </w:rPr>
        <w:t>W</w:t>
      </w:r>
      <w:r w:rsidR="002E35F1" w:rsidRPr="00CA30D0">
        <w:rPr>
          <w:i/>
          <w:sz w:val="24"/>
          <w:szCs w:val="24"/>
          <w:vertAlign w:val="subscript"/>
        </w:rPr>
        <w:t>λ</w:t>
      </w:r>
      <w:proofErr w:type="spellEnd"/>
      <w:r w:rsidR="002E35F1">
        <w:rPr>
          <w:i/>
          <w:sz w:val="24"/>
          <w:szCs w:val="24"/>
        </w:rPr>
        <w:t xml:space="preserve"> </w:t>
      </w:r>
      <w:r w:rsidR="002E35F1">
        <w:rPr>
          <w:sz w:val="24"/>
          <w:szCs w:val="24"/>
        </w:rPr>
        <w:t>value?</w:t>
      </w:r>
      <w:r w:rsidR="00695E4A">
        <w:rPr>
          <w:sz w:val="24"/>
          <w:szCs w:val="24"/>
        </w:rPr>
        <w:t xml:space="preserve">  </w:t>
      </w:r>
      <w:r w:rsidR="0026652B" w:rsidRPr="00654850">
        <w:rPr>
          <w:i/>
          <w:sz w:val="24"/>
          <w:szCs w:val="24"/>
        </w:rPr>
        <w:t>Comment</w:t>
      </w:r>
      <w:r w:rsidR="0026652B">
        <w:rPr>
          <w:sz w:val="24"/>
          <w:szCs w:val="24"/>
        </w:rPr>
        <w:t xml:space="preserve"> on the value of having accurate </w:t>
      </w:r>
      <w:r w:rsidR="0026652B">
        <w:rPr>
          <w:i/>
          <w:sz w:val="24"/>
          <w:szCs w:val="24"/>
        </w:rPr>
        <w:t>f</w:t>
      </w:r>
      <w:r w:rsidR="0026652B">
        <w:rPr>
          <w:sz w:val="24"/>
          <w:szCs w:val="24"/>
        </w:rPr>
        <w:t xml:space="preserve"> values for atomic transitions.</w:t>
      </w:r>
    </w:p>
    <w:p w:rsidR="00141861" w:rsidRPr="00C711B3" w:rsidRDefault="00484974" w:rsidP="00C711B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Assume that </w:t>
      </w:r>
      <w:proofErr w:type="gramStart"/>
      <w:r>
        <w:rPr>
          <w:sz w:val="24"/>
          <w:szCs w:val="24"/>
        </w:rPr>
        <w:t>all of the</w:t>
      </w:r>
      <w:proofErr w:type="gramEnd"/>
      <w:r>
        <w:rPr>
          <w:sz w:val="24"/>
          <w:szCs w:val="24"/>
        </w:rPr>
        <w:t xml:space="preserve"> element </w:t>
      </w:r>
      <w:r w:rsidRPr="00484974">
        <w:rPr>
          <w:i/>
          <w:sz w:val="24"/>
          <w:szCs w:val="24"/>
        </w:rPr>
        <w:t>Z</w:t>
      </w:r>
      <w:r w:rsidR="00C711B3">
        <w:rPr>
          <w:sz w:val="24"/>
          <w:szCs w:val="24"/>
        </w:rPr>
        <w:t xml:space="preserve"> is in it</w:t>
      </w:r>
      <w:r>
        <w:rPr>
          <w:sz w:val="24"/>
          <w:szCs w:val="24"/>
        </w:rPr>
        <w:t xml:space="preserve">s neutral ionization stage, </w:t>
      </w:r>
      <w:r w:rsidRPr="00484974">
        <w:rPr>
          <w:i/>
          <w:sz w:val="24"/>
          <w:szCs w:val="24"/>
        </w:rPr>
        <w:t>N</w:t>
      </w:r>
      <w:r w:rsidRPr="00484974">
        <w:rPr>
          <w:sz w:val="24"/>
          <w:szCs w:val="24"/>
          <w:vertAlign w:val="subscript"/>
        </w:rPr>
        <w:t>I</w:t>
      </w:r>
      <w:r>
        <w:rPr>
          <w:sz w:val="24"/>
          <w:szCs w:val="24"/>
        </w:rPr>
        <w:t xml:space="preserve"> or singly ionized, </w:t>
      </w:r>
      <w:r w:rsidRPr="00484974">
        <w:rPr>
          <w:i/>
          <w:sz w:val="24"/>
          <w:szCs w:val="24"/>
        </w:rPr>
        <w:t>N</w:t>
      </w:r>
      <w:r w:rsidRPr="00484974">
        <w:rPr>
          <w:sz w:val="24"/>
          <w:szCs w:val="24"/>
          <w:vertAlign w:val="subscript"/>
        </w:rPr>
        <w:t>II</w:t>
      </w:r>
      <w:r>
        <w:rPr>
          <w:sz w:val="24"/>
          <w:szCs w:val="24"/>
        </w:rPr>
        <w:t xml:space="preserve"> stage (</w:t>
      </w:r>
      <w:proofErr w:type="spellStart"/>
      <w:r w:rsidRPr="00484974">
        <w:rPr>
          <w:i/>
          <w:sz w:val="24"/>
          <w:szCs w:val="24"/>
        </w:rPr>
        <w:t>ie</w:t>
      </w:r>
      <w:proofErr w:type="spellEnd"/>
      <w:r>
        <w:rPr>
          <w:sz w:val="24"/>
          <w:szCs w:val="24"/>
        </w:rPr>
        <w:t xml:space="preserve">. </w:t>
      </w:r>
      <w:r w:rsidRPr="00484974">
        <w:rPr>
          <w:i/>
          <w:sz w:val="24"/>
          <w:szCs w:val="24"/>
        </w:rPr>
        <w:t>N = N</w:t>
      </w:r>
      <w:r w:rsidRPr="00484974">
        <w:rPr>
          <w:sz w:val="24"/>
          <w:szCs w:val="24"/>
          <w:vertAlign w:val="subscript"/>
        </w:rPr>
        <w:t>I</w:t>
      </w:r>
      <w:r w:rsidRPr="00484974">
        <w:rPr>
          <w:i/>
          <w:sz w:val="24"/>
          <w:szCs w:val="24"/>
        </w:rPr>
        <w:t xml:space="preserve"> + N</w:t>
      </w:r>
      <w:r w:rsidRPr="00484974">
        <w:rPr>
          <w:sz w:val="24"/>
          <w:szCs w:val="24"/>
          <w:vertAlign w:val="subscript"/>
        </w:rPr>
        <w:t>II</w:t>
      </w:r>
      <w:r>
        <w:rPr>
          <w:sz w:val="24"/>
          <w:szCs w:val="24"/>
        </w:rPr>
        <w:t xml:space="preserve">) </w:t>
      </w:r>
      <w:r w:rsidR="00C711B3">
        <w:rPr>
          <w:sz w:val="24"/>
          <w:szCs w:val="24"/>
        </w:rPr>
        <w:t xml:space="preserve">- </w:t>
      </w:r>
      <w:r>
        <w:rPr>
          <w:sz w:val="24"/>
          <w:szCs w:val="24"/>
        </w:rPr>
        <w:t>not a bad approximation if the star’s</w:t>
      </w:r>
      <w:r w:rsidR="00B75927">
        <w:rPr>
          <w:sz w:val="24"/>
          <w:szCs w:val="24"/>
        </w:rPr>
        <w:t xml:space="preserve"> atmosphere is relatively cool), and assume that the number density of Hydrogen in the solar atmosphere</w:t>
      </w:r>
      <w:r w:rsidR="009954E2">
        <w:rPr>
          <w:sz w:val="24"/>
          <w:szCs w:val="24"/>
        </w:rPr>
        <w:t xml:space="preserve">, </w:t>
      </w:r>
      <w:r w:rsidR="009954E2" w:rsidRPr="009954E2">
        <w:rPr>
          <w:i/>
          <w:sz w:val="24"/>
          <w:szCs w:val="24"/>
        </w:rPr>
        <w:t>N</w:t>
      </w:r>
      <w:r w:rsidR="009954E2" w:rsidRPr="009954E2">
        <w:rPr>
          <w:sz w:val="24"/>
          <w:szCs w:val="24"/>
          <w:vertAlign w:val="subscript"/>
        </w:rPr>
        <w:t>H</w:t>
      </w:r>
      <w:r w:rsidR="009954E2">
        <w:rPr>
          <w:sz w:val="24"/>
          <w:szCs w:val="24"/>
        </w:rPr>
        <w:t>,</w:t>
      </w:r>
      <w:r w:rsidR="00B75927">
        <w:rPr>
          <w:sz w:val="24"/>
          <w:szCs w:val="24"/>
        </w:rPr>
        <w:t xml:space="preserve"> is 10</w:t>
      </w:r>
      <w:r w:rsidR="00B75927">
        <w:rPr>
          <w:sz w:val="24"/>
          <w:szCs w:val="24"/>
        </w:rPr>
        <w:softHyphen/>
      </w:r>
      <w:r w:rsidR="00B75927" w:rsidRPr="00B75927">
        <w:rPr>
          <w:sz w:val="24"/>
          <w:szCs w:val="24"/>
          <w:vertAlign w:val="superscript"/>
        </w:rPr>
        <w:t>15</w:t>
      </w:r>
      <w:r w:rsidR="00B75927">
        <w:rPr>
          <w:sz w:val="24"/>
          <w:szCs w:val="24"/>
        </w:rPr>
        <w:t xml:space="preserve"> cm</w:t>
      </w:r>
      <w:r w:rsidR="00B75927" w:rsidRPr="00B75927">
        <w:rPr>
          <w:sz w:val="24"/>
          <w:szCs w:val="24"/>
          <w:vertAlign w:val="superscript"/>
        </w:rPr>
        <w:t>-3</w:t>
      </w:r>
      <w:r w:rsidR="009954E2">
        <w:rPr>
          <w:sz w:val="24"/>
          <w:szCs w:val="24"/>
        </w:rPr>
        <w:t xml:space="preserve">, and the number density of electrons, </w:t>
      </w:r>
      <w:r w:rsidR="009954E2" w:rsidRPr="009954E2">
        <w:rPr>
          <w:i/>
          <w:sz w:val="24"/>
          <w:szCs w:val="24"/>
        </w:rPr>
        <w:t>N</w:t>
      </w:r>
      <w:r w:rsidR="009954E2">
        <w:rPr>
          <w:sz w:val="24"/>
          <w:szCs w:val="24"/>
        </w:rPr>
        <w:softHyphen/>
        <w:t>e, is 10</w:t>
      </w:r>
      <w:r w:rsidR="009954E2" w:rsidRPr="009954E2">
        <w:rPr>
          <w:sz w:val="24"/>
          <w:szCs w:val="24"/>
          <w:vertAlign w:val="superscript"/>
        </w:rPr>
        <w:t>12</w:t>
      </w:r>
      <w:r w:rsidR="009954E2">
        <w:rPr>
          <w:sz w:val="24"/>
          <w:szCs w:val="24"/>
        </w:rPr>
        <w:t xml:space="preserve"> cm</w:t>
      </w:r>
      <w:r w:rsidR="009954E2" w:rsidRPr="009954E2">
        <w:rPr>
          <w:sz w:val="24"/>
          <w:szCs w:val="24"/>
          <w:vertAlign w:val="superscript"/>
        </w:rPr>
        <w:t>-3</w:t>
      </w:r>
      <w:r w:rsidR="009954E2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09444B">
        <w:rPr>
          <w:sz w:val="24"/>
          <w:szCs w:val="24"/>
        </w:rPr>
        <w:t>Using your</w:t>
      </w:r>
      <w:r w:rsidR="00412DD6">
        <w:rPr>
          <w:sz w:val="24"/>
          <w:szCs w:val="24"/>
        </w:rPr>
        <w:t xml:space="preserve"> value of </w:t>
      </w:r>
      <w:r w:rsidRPr="00EC4113">
        <w:rPr>
          <w:i/>
          <w:sz w:val="24"/>
          <w:szCs w:val="24"/>
        </w:rPr>
        <w:t>&lt;N</w:t>
      </w:r>
      <w:r w:rsidRPr="00EC4113">
        <w:rPr>
          <w:sz w:val="24"/>
          <w:szCs w:val="24"/>
          <w:vertAlign w:val="subscript"/>
        </w:rPr>
        <w:t>Z</w:t>
      </w:r>
      <w:r w:rsidRPr="00EC4113">
        <w:rPr>
          <w:i/>
          <w:sz w:val="24"/>
          <w:szCs w:val="24"/>
        </w:rPr>
        <w:t>/N</w:t>
      </w:r>
      <w:r w:rsidRPr="00EC4113">
        <w:rPr>
          <w:sz w:val="24"/>
          <w:szCs w:val="24"/>
          <w:vertAlign w:val="subscript"/>
        </w:rPr>
        <w:t>H</w:t>
      </w:r>
      <w:r w:rsidRPr="00EC4113">
        <w:rPr>
          <w:i/>
          <w:sz w:val="24"/>
          <w:szCs w:val="24"/>
        </w:rPr>
        <w:t>&gt;</w:t>
      </w:r>
      <w:r>
        <w:rPr>
          <w:sz w:val="24"/>
          <w:szCs w:val="24"/>
        </w:rPr>
        <w:t xml:space="preserve"> </w:t>
      </w:r>
      <w:r w:rsidR="00412DD6">
        <w:rPr>
          <w:sz w:val="24"/>
          <w:szCs w:val="24"/>
        </w:rPr>
        <w:t xml:space="preserve">for </w:t>
      </w:r>
      <w:r w:rsidR="00412DD6" w:rsidRPr="008903DF">
        <w:rPr>
          <w:sz w:val="24"/>
          <w:szCs w:val="24"/>
        </w:rPr>
        <w:t>log</w:t>
      </w:r>
      <w:r w:rsidR="00412DD6" w:rsidRPr="008903DF">
        <w:rPr>
          <w:sz w:val="24"/>
          <w:szCs w:val="24"/>
          <w:vertAlign w:val="subscript"/>
        </w:rPr>
        <w:t xml:space="preserve">10 </w:t>
      </w:r>
      <w:r w:rsidR="00412DD6" w:rsidRPr="008903DF">
        <w:rPr>
          <w:i/>
          <w:sz w:val="24"/>
          <w:szCs w:val="24"/>
        </w:rPr>
        <w:t>f</w:t>
      </w:r>
      <w:r w:rsidR="009954E2">
        <w:rPr>
          <w:sz w:val="24"/>
          <w:szCs w:val="24"/>
        </w:rPr>
        <w:t xml:space="preserve"> =-4.5.  W</w:t>
      </w:r>
      <w:r w:rsidR="0009444B" w:rsidRPr="001C5E94">
        <w:rPr>
          <w:sz w:val="24"/>
          <w:szCs w:val="24"/>
        </w:rPr>
        <w:t>hat</w:t>
      </w:r>
      <w:r w:rsidR="0009444B">
        <w:rPr>
          <w:sz w:val="24"/>
          <w:szCs w:val="24"/>
        </w:rPr>
        <w:t xml:space="preserve"> is the column averaged </w:t>
      </w:r>
      <w:r w:rsidR="0009444B" w:rsidRPr="005F6C14">
        <w:rPr>
          <w:i/>
          <w:sz w:val="24"/>
          <w:szCs w:val="24"/>
        </w:rPr>
        <w:t>total</w:t>
      </w:r>
      <w:r w:rsidR="0009444B">
        <w:rPr>
          <w:sz w:val="24"/>
          <w:szCs w:val="24"/>
        </w:rPr>
        <w:t xml:space="preserve"> number density, </w:t>
      </w:r>
      <w:r w:rsidR="0009444B">
        <w:rPr>
          <w:i/>
          <w:sz w:val="24"/>
          <w:szCs w:val="24"/>
        </w:rPr>
        <w:t>&lt;N</w:t>
      </w:r>
      <w:r w:rsidR="00654850">
        <w:rPr>
          <w:sz w:val="24"/>
          <w:szCs w:val="24"/>
          <w:vertAlign w:val="subscript"/>
        </w:rPr>
        <w:t>I</w:t>
      </w:r>
      <w:r w:rsidR="0009444B" w:rsidRPr="008903DF">
        <w:rPr>
          <w:i/>
          <w:sz w:val="24"/>
          <w:szCs w:val="24"/>
        </w:rPr>
        <w:t>&gt;</w:t>
      </w:r>
      <w:r w:rsidR="0009444B">
        <w:rPr>
          <w:sz w:val="24"/>
          <w:szCs w:val="24"/>
        </w:rPr>
        <w:t>, of the</w:t>
      </w:r>
      <w:r w:rsidR="00654850">
        <w:rPr>
          <w:sz w:val="24"/>
          <w:szCs w:val="24"/>
        </w:rPr>
        <w:t xml:space="preserve"> </w:t>
      </w:r>
      <w:r w:rsidR="00654850" w:rsidRPr="009954E2">
        <w:rPr>
          <w:i/>
          <w:sz w:val="24"/>
          <w:szCs w:val="24"/>
        </w:rPr>
        <w:t>neutral</w:t>
      </w:r>
      <w:r w:rsidR="00654850">
        <w:rPr>
          <w:sz w:val="24"/>
          <w:szCs w:val="24"/>
        </w:rPr>
        <w:t xml:space="preserve"> stage</w:t>
      </w:r>
      <w:r w:rsidR="0009444B">
        <w:rPr>
          <w:sz w:val="24"/>
          <w:szCs w:val="24"/>
        </w:rPr>
        <w:t>, in cm</w:t>
      </w:r>
      <w:r w:rsidR="0009444B">
        <w:rPr>
          <w:sz w:val="24"/>
          <w:szCs w:val="24"/>
          <w:vertAlign w:val="superscript"/>
        </w:rPr>
        <w:t>-3</w:t>
      </w:r>
      <w:r w:rsidR="0009444B">
        <w:rPr>
          <w:sz w:val="24"/>
          <w:szCs w:val="24"/>
        </w:rPr>
        <w:t>?</w:t>
      </w:r>
      <w:r w:rsidR="00C711B3">
        <w:rPr>
          <w:sz w:val="24"/>
          <w:szCs w:val="24"/>
        </w:rPr>
        <w:t xml:space="preserve">  Ass</w:t>
      </w:r>
      <w:r w:rsidR="009954E2">
        <w:rPr>
          <w:sz w:val="24"/>
          <w:szCs w:val="24"/>
        </w:rPr>
        <w:t xml:space="preserve">ume that the partition functions, </w:t>
      </w:r>
      <w:r w:rsidR="009954E2" w:rsidRPr="009954E2">
        <w:rPr>
          <w:i/>
          <w:sz w:val="24"/>
          <w:szCs w:val="24"/>
        </w:rPr>
        <w:t>Z</w:t>
      </w:r>
      <w:r w:rsidR="009954E2" w:rsidRPr="009954E2">
        <w:rPr>
          <w:sz w:val="24"/>
          <w:szCs w:val="24"/>
          <w:vertAlign w:val="subscript"/>
        </w:rPr>
        <w:t>I</w:t>
      </w:r>
      <w:r w:rsidR="009954E2">
        <w:rPr>
          <w:sz w:val="24"/>
          <w:szCs w:val="24"/>
        </w:rPr>
        <w:t xml:space="preserve"> and </w:t>
      </w:r>
      <w:r w:rsidR="009954E2">
        <w:rPr>
          <w:i/>
          <w:sz w:val="24"/>
          <w:szCs w:val="24"/>
        </w:rPr>
        <w:t>Z</w:t>
      </w:r>
      <w:r w:rsidR="009954E2">
        <w:rPr>
          <w:sz w:val="24"/>
          <w:szCs w:val="24"/>
          <w:vertAlign w:val="subscript"/>
        </w:rPr>
        <w:t>II</w:t>
      </w:r>
      <w:r w:rsidR="009954E2">
        <w:rPr>
          <w:sz w:val="24"/>
          <w:szCs w:val="24"/>
        </w:rPr>
        <w:t xml:space="preserve">, of the neutral (I) and singly ionized stage (II) may be approximated by the statistical weight of </w:t>
      </w:r>
      <w:r w:rsidR="00C711B3">
        <w:rPr>
          <w:i/>
          <w:sz w:val="24"/>
          <w:szCs w:val="24"/>
        </w:rPr>
        <w:t xml:space="preserve">their </w:t>
      </w:r>
      <w:bookmarkStart w:id="0" w:name="_GoBack"/>
      <w:bookmarkEnd w:id="0"/>
      <w:r w:rsidR="009954E2">
        <w:rPr>
          <w:sz w:val="24"/>
          <w:szCs w:val="24"/>
        </w:rPr>
        <w:t>ground states (</w:t>
      </w:r>
      <w:proofErr w:type="spellStart"/>
      <w:r w:rsidR="009954E2" w:rsidRPr="009954E2">
        <w:rPr>
          <w:i/>
          <w:sz w:val="24"/>
          <w:szCs w:val="24"/>
        </w:rPr>
        <w:t>g</w:t>
      </w:r>
      <w:r w:rsidR="009954E2">
        <w:rPr>
          <w:sz w:val="24"/>
          <w:szCs w:val="24"/>
        </w:rPr>
        <w:softHyphen/>
      </w:r>
      <w:r w:rsidR="009954E2" w:rsidRPr="009954E2">
        <w:rPr>
          <w:sz w:val="24"/>
          <w:szCs w:val="24"/>
          <w:vertAlign w:val="subscript"/>
        </w:rPr>
        <w:t>I</w:t>
      </w:r>
      <w:proofErr w:type="spellEnd"/>
      <w:r w:rsidR="009954E2">
        <w:rPr>
          <w:sz w:val="24"/>
          <w:szCs w:val="24"/>
        </w:rPr>
        <w:t xml:space="preserve"> and </w:t>
      </w:r>
      <w:proofErr w:type="spellStart"/>
      <w:r w:rsidR="009954E2">
        <w:rPr>
          <w:i/>
          <w:sz w:val="24"/>
          <w:szCs w:val="24"/>
        </w:rPr>
        <w:t>g</w:t>
      </w:r>
      <w:r w:rsidR="009954E2">
        <w:rPr>
          <w:sz w:val="24"/>
          <w:szCs w:val="24"/>
          <w:vertAlign w:val="subscript"/>
        </w:rPr>
        <w:t>II</w:t>
      </w:r>
      <w:proofErr w:type="spellEnd"/>
      <w:r w:rsidR="009954E2">
        <w:rPr>
          <w:sz w:val="24"/>
          <w:szCs w:val="24"/>
        </w:rPr>
        <w:t xml:space="preserve">, which you can find in the “spectral line” input panel), and that the </w:t>
      </w:r>
      <w:r w:rsidR="009954E2" w:rsidRPr="000A4B8F">
        <w:rPr>
          <w:i/>
          <w:sz w:val="24"/>
          <w:szCs w:val="24"/>
        </w:rPr>
        <w:t>ionization temperature</w:t>
      </w:r>
      <w:r w:rsidR="009954E2">
        <w:rPr>
          <w:sz w:val="24"/>
          <w:szCs w:val="24"/>
        </w:rPr>
        <w:t xml:space="preserve">, </w:t>
      </w:r>
      <w:proofErr w:type="spellStart"/>
      <w:r w:rsidR="009954E2" w:rsidRPr="001C5E94">
        <w:rPr>
          <w:i/>
          <w:sz w:val="24"/>
          <w:szCs w:val="24"/>
        </w:rPr>
        <w:t>T</w:t>
      </w:r>
      <w:r w:rsidR="009954E2">
        <w:rPr>
          <w:sz w:val="24"/>
          <w:szCs w:val="24"/>
          <w:vertAlign w:val="subscript"/>
        </w:rPr>
        <w:t>ion</w:t>
      </w:r>
      <w:proofErr w:type="spellEnd"/>
      <w:r w:rsidR="009954E2">
        <w:rPr>
          <w:sz w:val="24"/>
          <w:szCs w:val="24"/>
        </w:rPr>
        <w:t xml:space="preserve">, is equal to </w:t>
      </w:r>
      <w:proofErr w:type="spellStart"/>
      <w:r w:rsidR="009954E2" w:rsidRPr="001C5E94">
        <w:rPr>
          <w:i/>
          <w:sz w:val="24"/>
          <w:szCs w:val="24"/>
        </w:rPr>
        <w:t>T</w:t>
      </w:r>
      <w:r w:rsidR="009954E2">
        <w:rPr>
          <w:sz w:val="24"/>
          <w:szCs w:val="24"/>
          <w:vertAlign w:val="subscript"/>
        </w:rPr>
        <w:t>eff</w:t>
      </w:r>
      <w:proofErr w:type="spellEnd"/>
      <w:r w:rsidR="009954E2">
        <w:rPr>
          <w:sz w:val="24"/>
          <w:szCs w:val="24"/>
        </w:rPr>
        <w:t>,</w:t>
      </w:r>
    </w:p>
    <w:sectPr w:rsidR="00141861" w:rsidRPr="00C711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46B95"/>
    <w:multiLevelType w:val="hybridMultilevel"/>
    <w:tmpl w:val="B038F2B0"/>
    <w:lvl w:ilvl="0" w:tplc="792E6F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E14AD"/>
    <w:multiLevelType w:val="hybridMultilevel"/>
    <w:tmpl w:val="4A061A40"/>
    <w:lvl w:ilvl="0" w:tplc="77C415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0D0"/>
    <w:rsid w:val="00017907"/>
    <w:rsid w:val="00026E82"/>
    <w:rsid w:val="000475D8"/>
    <w:rsid w:val="0009444B"/>
    <w:rsid w:val="000A4B8F"/>
    <w:rsid w:val="000A560B"/>
    <w:rsid w:val="000A70BB"/>
    <w:rsid w:val="000C2422"/>
    <w:rsid w:val="000C7798"/>
    <w:rsid w:val="000E7B8A"/>
    <w:rsid w:val="001025AE"/>
    <w:rsid w:val="00115746"/>
    <w:rsid w:val="001338EC"/>
    <w:rsid w:val="00141861"/>
    <w:rsid w:val="00153CD8"/>
    <w:rsid w:val="00156D96"/>
    <w:rsid w:val="001571DB"/>
    <w:rsid w:val="001A4511"/>
    <w:rsid w:val="001C5E94"/>
    <w:rsid w:val="001F3DF2"/>
    <w:rsid w:val="00223117"/>
    <w:rsid w:val="0026652B"/>
    <w:rsid w:val="0028070D"/>
    <w:rsid w:val="002A0613"/>
    <w:rsid w:val="002E35F1"/>
    <w:rsid w:val="00373D16"/>
    <w:rsid w:val="00412DD6"/>
    <w:rsid w:val="004130BB"/>
    <w:rsid w:val="004415E8"/>
    <w:rsid w:val="00484974"/>
    <w:rsid w:val="00492C55"/>
    <w:rsid w:val="0049603A"/>
    <w:rsid w:val="004F2255"/>
    <w:rsid w:val="004F3DC3"/>
    <w:rsid w:val="00504A67"/>
    <w:rsid w:val="00515813"/>
    <w:rsid w:val="005347D4"/>
    <w:rsid w:val="00534CEF"/>
    <w:rsid w:val="00545789"/>
    <w:rsid w:val="00552B10"/>
    <w:rsid w:val="005C33B4"/>
    <w:rsid w:val="005E3E52"/>
    <w:rsid w:val="005F6C14"/>
    <w:rsid w:val="006030D9"/>
    <w:rsid w:val="00637406"/>
    <w:rsid w:val="0064035C"/>
    <w:rsid w:val="00654850"/>
    <w:rsid w:val="006668DD"/>
    <w:rsid w:val="00695E4A"/>
    <w:rsid w:val="00696323"/>
    <w:rsid w:val="006C6F0D"/>
    <w:rsid w:val="006D641C"/>
    <w:rsid w:val="0070019E"/>
    <w:rsid w:val="00725FD0"/>
    <w:rsid w:val="00730A3A"/>
    <w:rsid w:val="0074373F"/>
    <w:rsid w:val="00771F0D"/>
    <w:rsid w:val="00791CAB"/>
    <w:rsid w:val="00794BB6"/>
    <w:rsid w:val="007A04DC"/>
    <w:rsid w:val="007B055A"/>
    <w:rsid w:val="007C7183"/>
    <w:rsid w:val="007E6D95"/>
    <w:rsid w:val="008133DF"/>
    <w:rsid w:val="00824D9A"/>
    <w:rsid w:val="00830164"/>
    <w:rsid w:val="00840F7B"/>
    <w:rsid w:val="00846DF2"/>
    <w:rsid w:val="008822D0"/>
    <w:rsid w:val="008903DF"/>
    <w:rsid w:val="00895BE9"/>
    <w:rsid w:val="008A4E56"/>
    <w:rsid w:val="008C37E0"/>
    <w:rsid w:val="008C647D"/>
    <w:rsid w:val="008F2740"/>
    <w:rsid w:val="0095226D"/>
    <w:rsid w:val="009934EC"/>
    <w:rsid w:val="009954E2"/>
    <w:rsid w:val="009B7A42"/>
    <w:rsid w:val="009C2B40"/>
    <w:rsid w:val="009E7005"/>
    <w:rsid w:val="00A029E4"/>
    <w:rsid w:val="00A05B9B"/>
    <w:rsid w:val="00A25039"/>
    <w:rsid w:val="00A65B82"/>
    <w:rsid w:val="00A95EDF"/>
    <w:rsid w:val="00AA1B45"/>
    <w:rsid w:val="00AA5301"/>
    <w:rsid w:val="00AB062A"/>
    <w:rsid w:val="00AF11DE"/>
    <w:rsid w:val="00B10215"/>
    <w:rsid w:val="00B20005"/>
    <w:rsid w:val="00B57B61"/>
    <w:rsid w:val="00B75927"/>
    <w:rsid w:val="00BA2D27"/>
    <w:rsid w:val="00C070D9"/>
    <w:rsid w:val="00C30591"/>
    <w:rsid w:val="00C32C27"/>
    <w:rsid w:val="00C711B3"/>
    <w:rsid w:val="00CA30D0"/>
    <w:rsid w:val="00CD32FB"/>
    <w:rsid w:val="00D1289A"/>
    <w:rsid w:val="00D52FAF"/>
    <w:rsid w:val="00D6178D"/>
    <w:rsid w:val="00DE08B4"/>
    <w:rsid w:val="00DE4861"/>
    <w:rsid w:val="00E11C63"/>
    <w:rsid w:val="00E22014"/>
    <w:rsid w:val="00E3730E"/>
    <w:rsid w:val="00E86BE8"/>
    <w:rsid w:val="00E90589"/>
    <w:rsid w:val="00EB0013"/>
    <w:rsid w:val="00EC4113"/>
    <w:rsid w:val="00F46BD2"/>
    <w:rsid w:val="00F67C80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51F89"/>
  <w15:docId w15:val="{DDE09B0A-0E13-4095-885F-D9B64AFD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289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0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1593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 Short</dc:creator>
  <cp:lastModifiedBy>Ian Short</cp:lastModifiedBy>
  <cp:revision>5</cp:revision>
  <dcterms:created xsi:type="dcterms:W3CDTF">2018-02-22T20:52:00Z</dcterms:created>
  <dcterms:modified xsi:type="dcterms:W3CDTF">2018-05-09T16:13:00Z</dcterms:modified>
</cp:coreProperties>
</file>